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4669D" w14:textId="77777777" w:rsidR="00DC41A8" w:rsidRPr="009A04D5" w:rsidRDefault="00DC41A8" w:rsidP="00DC41A8">
      <w:pPr>
        <w:spacing w:before="120" w:after="120" w:line="240" w:lineRule="auto"/>
        <w:jc w:val="center"/>
        <w:rPr>
          <w:rFonts w:asciiTheme="majorHAnsi" w:eastAsia="Times New Roman" w:hAnsiTheme="majorHAnsi" w:cstheme="majorHAnsi"/>
          <w:b/>
          <w:sz w:val="24"/>
          <w:szCs w:val="24"/>
        </w:rPr>
      </w:pPr>
      <w:r w:rsidRPr="009A04D5">
        <w:rPr>
          <w:rFonts w:asciiTheme="majorHAnsi" w:eastAsia="Times New Roman" w:hAnsiTheme="majorHAnsi" w:cstheme="majorHAnsi"/>
          <w:b/>
          <w:sz w:val="24"/>
          <w:szCs w:val="24"/>
        </w:rPr>
        <w:t>CỘNG HOÀ XÃ HỘI CHỦ NGHĨA VIỆT NAM</w:t>
      </w:r>
    </w:p>
    <w:p w14:paraId="70E13E65" w14:textId="77777777" w:rsidR="00DC41A8" w:rsidRPr="009A04D5" w:rsidRDefault="00DC41A8" w:rsidP="00DC41A8">
      <w:pPr>
        <w:spacing w:before="120" w:after="120" w:line="240" w:lineRule="auto"/>
        <w:jc w:val="center"/>
        <w:rPr>
          <w:rFonts w:asciiTheme="majorHAnsi" w:eastAsia="Times New Roman" w:hAnsiTheme="majorHAnsi" w:cstheme="majorHAnsi"/>
          <w:b/>
          <w:sz w:val="24"/>
          <w:szCs w:val="24"/>
        </w:rPr>
      </w:pPr>
      <w:r w:rsidRPr="009A04D5">
        <w:rPr>
          <w:rFonts w:asciiTheme="majorHAnsi" w:eastAsia="Times New Roman" w:hAnsiTheme="majorHAnsi" w:cstheme="majorHAnsi"/>
          <w:b/>
          <w:sz w:val="24"/>
          <w:szCs w:val="24"/>
        </w:rPr>
        <w:t>Độc lập - Tự do - Hạnh phúc</w:t>
      </w:r>
    </w:p>
    <w:p w14:paraId="0C238CB9" w14:textId="77777777" w:rsidR="00DC41A8" w:rsidRPr="009A04D5" w:rsidRDefault="00DC41A8" w:rsidP="00DC41A8">
      <w:pPr>
        <w:spacing w:before="120" w:after="120" w:line="240" w:lineRule="auto"/>
        <w:jc w:val="center"/>
        <w:rPr>
          <w:rFonts w:asciiTheme="majorHAnsi" w:eastAsia="Times New Roman" w:hAnsiTheme="majorHAnsi" w:cstheme="majorHAnsi"/>
          <w:b/>
          <w:sz w:val="24"/>
          <w:szCs w:val="24"/>
        </w:rPr>
      </w:pPr>
      <w:r w:rsidRPr="009A04D5">
        <w:rPr>
          <w:rFonts w:asciiTheme="majorHAnsi" w:eastAsia="Times New Roman" w:hAnsiTheme="majorHAnsi" w:cstheme="majorHAnsi"/>
          <w:b/>
          <w:sz w:val="24"/>
          <w:szCs w:val="24"/>
        </w:rPr>
        <w:t>---------o0o----------</w:t>
      </w:r>
    </w:p>
    <w:p w14:paraId="4ADA5B90" w14:textId="77777777" w:rsidR="00DC41A8" w:rsidRPr="009A04D5" w:rsidRDefault="00DC41A8" w:rsidP="00DC41A8">
      <w:pPr>
        <w:spacing w:before="120" w:after="120" w:line="240" w:lineRule="auto"/>
        <w:jc w:val="center"/>
        <w:rPr>
          <w:rFonts w:asciiTheme="majorHAnsi" w:eastAsia="Times New Roman" w:hAnsiTheme="majorHAnsi" w:cstheme="majorHAnsi"/>
          <w:b/>
          <w:sz w:val="32"/>
          <w:szCs w:val="32"/>
        </w:rPr>
      </w:pPr>
      <w:r w:rsidRPr="009A04D5">
        <w:rPr>
          <w:rFonts w:asciiTheme="majorHAnsi" w:eastAsia="Times New Roman" w:hAnsiTheme="majorHAnsi" w:cstheme="majorHAnsi"/>
          <w:b/>
          <w:sz w:val="32"/>
          <w:szCs w:val="32"/>
        </w:rPr>
        <w:t>HỢP ĐỒNG CUNG CẤP DỊCH VỤ XÁC THỰC VTRUE</w:t>
      </w:r>
    </w:p>
    <w:p w14:paraId="35F792A8" w14:textId="3B2A4CD3" w:rsidR="00DC41A8" w:rsidRPr="009A04D5" w:rsidRDefault="00655482" w:rsidP="00DC41A8">
      <w:pPr>
        <w:spacing w:before="120" w:after="120" w:line="240" w:lineRule="auto"/>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Số: …/20</w:t>
      </w:r>
      <w:r w:rsidR="00595306">
        <w:rPr>
          <w:rFonts w:asciiTheme="majorHAnsi" w:eastAsia="Times New Roman" w:hAnsiTheme="majorHAnsi" w:cstheme="majorHAnsi"/>
          <w:b/>
          <w:sz w:val="24"/>
          <w:szCs w:val="24"/>
          <w:lang w:val="vi-VN"/>
        </w:rPr>
        <w:t>20</w:t>
      </w:r>
      <w:r w:rsidR="00DC41A8" w:rsidRPr="009A04D5">
        <w:rPr>
          <w:rFonts w:asciiTheme="majorHAnsi" w:eastAsia="Times New Roman" w:hAnsiTheme="majorHAnsi" w:cstheme="majorHAnsi"/>
          <w:b/>
          <w:sz w:val="24"/>
          <w:szCs w:val="24"/>
        </w:rPr>
        <w:t>/HDCCDV/VNET-…</w:t>
      </w:r>
    </w:p>
    <w:p w14:paraId="75C20DB8" w14:textId="77777777" w:rsidR="00DC41A8" w:rsidRPr="009A04D5" w:rsidRDefault="00DC41A8" w:rsidP="00DC41A8">
      <w:pPr>
        <w:spacing w:before="120" w:after="120" w:line="240" w:lineRule="auto"/>
        <w:jc w:val="both"/>
        <w:rPr>
          <w:rFonts w:asciiTheme="majorHAnsi" w:eastAsia="Times New Roman" w:hAnsiTheme="majorHAnsi" w:cstheme="majorHAnsi"/>
          <w:i/>
          <w:sz w:val="24"/>
          <w:szCs w:val="24"/>
          <w:u w:val="single"/>
        </w:rPr>
      </w:pPr>
      <w:r w:rsidRPr="009A04D5">
        <w:rPr>
          <w:rFonts w:asciiTheme="majorHAnsi" w:eastAsia="Times New Roman" w:hAnsiTheme="majorHAnsi" w:cstheme="majorHAnsi"/>
          <w:i/>
          <w:sz w:val="24"/>
          <w:szCs w:val="24"/>
          <w:u w:val="single"/>
        </w:rPr>
        <w:t>Căn cứ của Hợp đồng:</w:t>
      </w:r>
    </w:p>
    <w:p w14:paraId="3095521E" w14:textId="77777777" w:rsidR="00DC41A8" w:rsidRPr="009A04D5" w:rsidRDefault="00DC41A8" w:rsidP="00DC41A8">
      <w:pPr>
        <w:numPr>
          <w:ilvl w:val="0"/>
          <w:numId w:val="2"/>
        </w:numPr>
        <w:pBdr>
          <w:top w:val="nil"/>
          <w:left w:val="nil"/>
          <w:bottom w:val="nil"/>
          <w:right w:val="nil"/>
          <w:between w:val="nil"/>
        </w:pBdr>
        <w:tabs>
          <w:tab w:val="left" w:pos="840"/>
          <w:tab w:val="left" w:pos="120"/>
          <w:tab w:val="left" w:pos="480"/>
          <w:tab w:val="left" w:pos="5103"/>
        </w:tabs>
        <w:spacing w:before="120" w:after="0" w:line="240" w:lineRule="auto"/>
        <w:contextualSpacing/>
        <w:jc w:val="both"/>
        <w:rPr>
          <w:rFonts w:asciiTheme="majorHAnsi" w:hAnsiTheme="majorHAnsi" w:cstheme="majorHAnsi"/>
          <w:i/>
          <w:color w:val="000000"/>
          <w:sz w:val="24"/>
          <w:szCs w:val="24"/>
        </w:rPr>
      </w:pPr>
      <w:r w:rsidRPr="009A04D5">
        <w:rPr>
          <w:rFonts w:asciiTheme="majorHAnsi" w:eastAsia="Times New Roman" w:hAnsiTheme="majorHAnsi" w:cstheme="majorHAnsi"/>
          <w:i/>
          <w:color w:val="000000"/>
          <w:sz w:val="24"/>
          <w:szCs w:val="24"/>
        </w:rPr>
        <w:t>Bộ Luật Dân sự được Quốc hội Khóa XI kỳ họp thứ 7 thông qua ngày 14 tháng 06 năm 2005;</w:t>
      </w:r>
    </w:p>
    <w:p w14:paraId="6B7C0F8E" w14:textId="77777777" w:rsidR="00DC41A8" w:rsidRPr="009A04D5" w:rsidRDefault="00DC41A8" w:rsidP="00DC41A8">
      <w:pPr>
        <w:numPr>
          <w:ilvl w:val="0"/>
          <w:numId w:val="2"/>
        </w:numPr>
        <w:pBdr>
          <w:top w:val="nil"/>
          <w:left w:val="nil"/>
          <w:bottom w:val="nil"/>
          <w:right w:val="nil"/>
          <w:between w:val="nil"/>
        </w:pBdr>
        <w:tabs>
          <w:tab w:val="left" w:pos="840"/>
          <w:tab w:val="left" w:pos="120"/>
          <w:tab w:val="left" w:pos="480"/>
          <w:tab w:val="left" w:pos="5103"/>
        </w:tabs>
        <w:spacing w:after="0" w:line="240" w:lineRule="auto"/>
        <w:contextualSpacing/>
        <w:jc w:val="both"/>
        <w:rPr>
          <w:rFonts w:asciiTheme="majorHAnsi" w:hAnsiTheme="majorHAnsi" w:cstheme="majorHAnsi"/>
          <w:i/>
          <w:color w:val="000000"/>
          <w:sz w:val="24"/>
          <w:szCs w:val="24"/>
        </w:rPr>
      </w:pPr>
      <w:r w:rsidRPr="009A04D5">
        <w:rPr>
          <w:rFonts w:asciiTheme="majorHAnsi" w:eastAsia="Times New Roman" w:hAnsiTheme="majorHAnsi" w:cstheme="majorHAnsi"/>
          <w:i/>
          <w:color w:val="000000"/>
          <w:sz w:val="24"/>
          <w:szCs w:val="24"/>
        </w:rPr>
        <w:t>Luật Thương mại được Quốc hội Khóa XI kỳ họp thứ 7 thông qua ngày 14 tháng 06 năm 2005;</w:t>
      </w:r>
    </w:p>
    <w:p w14:paraId="116D9F71" w14:textId="77777777" w:rsidR="00DC41A8" w:rsidRPr="009A04D5" w:rsidRDefault="00DC41A8" w:rsidP="00DC41A8">
      <w:pPr>
        <w:numPr>
          <w:ilvl w:val="0"/>
          <w:numId w:val="2"/>
        </w:numPr>
        <w:pBdr>
          <w:top w:val="nil"/>
          <w:left w:val="nil"/>
          <w:bottom w:val="nil"/>
          <w:right w:val="nil"/>
          <w:between w:val="nil"/>
        </w:pBdr>
        <w:tabs>
          <w:tab w:val="left" w:pos="840"/>
          <w:tab w:val="left" w:pos="120"/>
          <w:tab w:val="left" w:pos="480"/>
          <w:tab w:val="left" w:pos="5103"/>
        </w:tabs>
        <w:spacing w:after="0" w:line="240" w:lineRule="auto"/>
        <w:contextualSpacing/>
        <w:jc w:val="both"/>
        <w:rPr>
          <w:rFonts w:asciiTheme="majorHAnsi" w:hAnsiTheme="majorHAnsi" w:cstheme="majorHAnsi"/>
          <w:i/>
          <w:color w:val="000000"/>
          <w:sz w:val="24"/>
          <w:szCs w:val="24"/>
        </w:rPr>
      </w:pPr>
      <w:r w:rsidRPr="009A04D5">
        <w:rPr>
          <w:rFonts w:asciiTheme="majorHAnsi" w:eastAsia="Times New Roman" w:hAnsiTheme="majorHAnsi" w:cstheme="majorHAnsi"/>
          <w:i/>
          <w:color w:val="000000"/>
          <w:sz w:val="24"/>
          <w:szCs w:val="24"/>
        </w:rPr>
        <w:t xml:space="preserve">Thỏa thuận </w:t>
      </w:r>
      <w:r w:rsidRPr="009A04D5">
        <w:rPr>
          <w:rFonts w:asciiTheme="majorHAnsi" w:eastAsia="Times New Roman" w:hAnsiTheme="majorHAnsi" w:cstheme="majorHAnsi"/>
          <w:i/>
          <w:color w:val="222222"/>
          <w:sz w:val="24"/>
          <w:szCs w:val="24"/>
        </w:rPr>
        <w:t>hợp tác triển khai Hệ thống ứng dụng công nghệ thông tin góp phần đấu tranh chống buôn lậu, gian lận thương mại và hàng giả giữa Cổng thông tin điện tử Chính Phủ, Cục Quản lý thị trường, Viện kiểm nghiệm an toàn vệ sinh thực phẩm Quốc Gia, Công ty Cổ phần VNet;</w:t>
      </w:r>
    </w:p>
    <w:p w14:paraId="358A7869" w14:textId="77777777" w:rsidR="00DC41A8" w:rsidRPr="009A04D5" w:rsidRDefault="00DC41A8" w:rsidP="00DC41A8">
      <w:pPr>
        <w:numPr>
          <w:ilvl w:val="0"/>
          <w:numId w:val="2"/>
        </w:numPr>
        <w:pBdr>
          <w:top w:val="nil"/>
          <w:left w:val="nil"/>
          <w:bottom w:val="nil"/>
          <w:right w:val="nil"/>
          <w:between w:val="nil"/>
        </w:pBdr>
        <w:tabs>
          <w:tab w:val="left" w:pos="840"/>
          <w:tab w:val="left" w:pos="120"/>
          <w:tab w:val="left" w:pos="480"/>
          <w:tab w:val="left" w:pos="5103"/>
        </w:tabs>
        <w:spacing w:after="120" w:line="240" w:lineRule="auto"/>
        <w:contextualSpacing/>
        <w:jc w:val="both"/>
        <w:rPr>
          <w:rFonts w:asciiTheme="majorHAnsi" w:hAnsiTheme="majorHAnsi" w:cstheme="majorHAnsi"/>
          <w:i/>
          <w:color w:val="000000"/>
          <w:sz w:val="24"/>
          <w:szCs w:val="24"/>
        </w:rPr>
      </w:pPr>
      <w:r w:rsidRPr="009A04D5">
        <w:rPr>
          <w:rFonts w:asciiTheme="majorHAnsi" w:eastAsia="Times New Roman" w:hAnsiTheme="majorHAnsi" w:cstheme="majorHAnsi"/>
          <w:i/>
          <w:color w:val="000000"/>
          <w:sz w:val="24"/>
          <w:szCs w:val="24"/>
        </w:rPr>
        <w:t>Nhu cầu và năng lực của các bên,</w:t>
      </w:r>
    </w:p>
    <w:p w14:paraId="1C3A1D21" w14:textId="77777777" w:rsidR="00DC41A8" w:rsidRPr="009A04D5" w:rsidRDefault="00DC41A8" w:rsidP="00DC41A8">
      <w:pPr>
        <w:spacing w:before="120" w:after="120" w:line="240" w:lineRule="auto"/>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Hôm nay, ngày ... tháng ... năm ….. tại Hà Nội, chúng tôi gồm các bên dưới đây:</w:t>
      </w:r>
    </w:p>
    <w:p w14:paraId="7C7C2B50" w14:textId="77777777" w:rsidR="00DC41A8" w:rsidRPr="009A04D5" w:rsidRDefault="00DC41A8" w:rsidP="00DC41A8">
      <w:pPr>
        <w:keepNext/>
        <w:tabs>
          <w:tab w:val="left" w:pos="1276"/>
        </w:tabs>
        <w:spacing w:before="120" w:after="120" w:line="240" w:lineRule="auto"/>
        <w:ind w:right="-185"/>
        <w:jc w:val="both"/>
        <w:rPr>
          <w:rFonts w:asciiTheme="majorHAnsi" w:eastAsia="Times New Roman" w:hAnsiTheme="majorHAnsi" w:cstheme="majorHAnsi"/>
          <w:b/>
          <w:sz w:val="24"/>
          <w:szCs w:val="24"/>
        </w:rPr>
      </w:pPr>
      <w:r w:rsidRPr="009A04D5">
        <w:rPr>
          <w:rFonts w:asciiTheme="majorHAnsi" w:eastAsia="Times New Roman" w:hAnsiTheme="majorHAnsi" w:cstheme="majorHAnsi"/>
          <w:b/>
          <w:sz w:val="24"/>
          <w:szCs w:val="24"/>
        </w:rPr>
        <w:t>BÊN A</w:t>
      </w:r>
      <w:r w:rsidRPr="009A04D5">
        <w:rPr>
          <w:rFonts w:asciiTheme="majorHAnsi" w:eastAsia="Times New Roman" w:hAnsiTheme="majorHAnsi" w:cstheme="majorHAnsi"/>
          <w:b/>
          <w:sz w:val="24"/>
          <w:szCs w:val="24"/>
        </w:rPr>
        <w:tab/>
      </w:r>
      <w:r w:rsidRPr="009A04D5">
        <w:rPr>
          <w:rFonts w:asciiTheme="majorHAnsi" w:eastAsia="Times New Roman" w:hAnsiTheme="majorHAnsi" w:cstheme="majorHAnsi"/>
          <w:sz w:val="24"/>
          <w:szCs w:val="24"/>
        </w:rPr>
        <w:t>:</w:t>
      </w:r>
      <w:r w:rsidRPr="009A04D5">
        <w:rPr>
          <w:rFonts w:asciiTheme="majorHAnsi" w:eastAsia="Times New Roman" w:hAnsiTheme="majorHAnsi" w:cstheme="majorHAnsi"/>
          <w:b/>
          <w:sz w:val="24"/>
          <w:szCs w:val="24"/>
        </w:rPr>
        <w:t xml:space="preserve"> ………………...</w:t>
      </w:r>
    </w:p>
    <w:p w14:paraId="4296A256" w14:textId="77777777" w:rsidR="00DC41A8" w:rsidRPr="009A04D5" w:rsidRDefault="00DC41A8" w:rsidP="00DC41A8">
      <w:pPr>
        <w:keepNext/>
        <w:tabs>
          <w:tab w:val="left" w:pos="1276"/>
        </w:tabs>
        <w:spacing w:before="120" w:after="120" w:line="240" w:lineRule="auto"/>
        <w:ind w:right="-185"/>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 xml:space="preserve">Địa chỉ </w:t>
      </w:r>
      <w:r w:rsidRPr="009A04D5">
        <w:rPr>
          <w:rFonts w:asciiTheme="majorHAnsi" w:eastAsia="Times New Roman" w:hAnsiTheme="majorHAnsi" w:cstheme="majorHAnsi"/>
          <w:sz w:val="24"/>
          <w:szCs w:val="24"/>
        </w:rPr>
        <w:tab/>
        <w:t>: ………….</w:t>
      </w:r>
    </w:p>
    <w:p w14:paraId="27DE83E7" w14:textId="14BD7E4F" w:rsidR="00DC41A8" w:rsidRPr="009A04D5" w:rsidRDefault="00DC41A8" w:rsidP="00DC41A8">
      <w:pPr>
        <w:tabs>
          <w:tab w:val="left" w:pos="720"/>
          <w:tab w:val="left" w:pos="1276"/>
          <w:tab w:val="left" w:pos="1800"/>
        </w:tabs>
        <w:spacing w:before="120" w:after="120" w:line="240" w:lineRule="auto"/>
        <w:ind w:right="-185"/>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 xml:space="preserve">Do </w:t>
      </w:r>
      <w:r w:rsidR="0084368B">
        <w:rPr>
          <w:rFonts w:asciiTheme="majorHAnsi" w:eastAsia="Times New Roman" w:hAnsiTheme="majorHAnsi" w:cstheme="majorHAnsi"/>
          <w:sz w:val="24"/>
          <w:szCs w:val="24"/>
        </w:rPr>
        <w:t>Ông</w:t>
      </w:r>
      <w:r w:rsidR="0084368B">
        <w:rPr>
          <w:rFonts w:asciiTheme="majorHAnsi" w:eastAsia="Times New Roman" w:hAnsiTheme="majorHAnsi" w:cstheme="majorHAnsi"/>
          <w:sz w:val="24"/>
          <w:szCs w:val="24"/>
          <w:lang w:val="vi-VN"/>
        </w:rPr>
        <w:t>/</w:t>
      </w:r>
      <w:r w:rsidRPr="009A04D5">
        <w:rPr>
          <w:rFonts w:asciiTheme="majorHAnsi" w:eastAsia="Times New Roman" w:hAnsiTheme="majorHAnsi" w:cstheme="majorHAnsi"/>
          <w:sz w:val="24"/>
          <w:szCs w:val="24"/>
        </w:rPr>
        <w:t>Bà</w:t>
      </w:r>
      <w:r w:rsidRPr="009A04D5">
        <w:rPr>
          <w:rFonts w:asciiTheme="majorHAnsi" w:eastAsia="Times New Roman" w:hAnsiTheme="majorHAnsi" w:cstheme="majorHAnsi"/>
          <w:sz w:val="24"/>
          <w:szCs w:val="24"/>
        </w:rPr>
        <w:tab/>
        <w:t xml:space="preserve">: </w:t>
      </w:r>
      <w:r w:rsidRPr="009A04D5">
        <w:rPr>
          <w:rFonts w:asciiTheme="majorHAnsi" w:eastAsia="Times New Roman" w:hAnsiTheme="majorHAnsi" w:cstheme="majorHAnsi"/>
          <w:b/>
          <w:sz w:val="24"/>
          <w:szCs w:val="24"/>
        </w:rPr>
        <w:t xml:space="preserve">…………...             </w:t>
      </w:r>
      <w:r w:rsidR="0084368B">
        <w:rPr>
          <w:rFonts w:asciiTheme="majorHAnsi" w:eastAsia="Times New Roman" w:hAnsiTheme="majorHAnsi" w:cstheme="majorHAnsi"/>
          <w:b/>
          <w:sz w:val="24"/>
          <w:szCs w:val="24"/>
        </w:rPr>
        <w:tab/>
      </w:r>
      <w:r w:rsidR="0084368B">
        <w:rPr>
          <w:rFonts w:asciiTheme="majorHAnsi" w:eastAsia="Times New Roman" w:hAnsiTheme="majorHAnsi" w:cstheme="majorHAnsi"/>
          <w:b/>
          <w:sz w:val="24"/>
          <w:szCs w:val="24"/>
        </w:rPr>
        <w:tab/>
      </w:r>
      <w:r w:rsidRPr="009A04D5">
        <w:rPr>
          <w:rFonts w:asciiTheme="majorHAnsi" w:eastAsia="Times New Roman" w:hAnsiTheme="majorHAnsi" w:cstheme="majorHAnsi"/>
          <w:sz w:val="24"/>
          <w:szCs w:val="24"/>
        </w:rPr>
        <w:t xml:space="preserve">Chức vụ: </w:t>
      </w:r>
    </w:p>
    <w:p w14:paraId="1E76F369" w14:textId="69525C25" w:rsidR="00DC41A8" w:rsidRDefault="00DC41A8" w:rsidP="00DC41A8">
      <w:pPr>
        <w:tabs>
          <w:tab w:val="left" w:pos="1276"/>
          <w:tab w:val="left" w:pos="1530"/>
          <w:tab w:val="left" w:pos="3060"/>
        </w:tabs>
        <w:spacing w:before="120" w:after="120" w:line="240" w:lineRule="auto"/>
        <w:ind w:right="-185"/>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Mã số thuế</w:t>
      </w:r>
      <w:r w:rsidRPr="009A04D5">
        <w:rPr>
          <w:rFonts w:asciiTheme="majorHAnsi" w:eastAsia="Times New Roman" w:hAnsiTheme="majorHAnsi" w:cstheme="majorHAnsi"/>
          <w:sz w:val="24"/>
          <w:szCs w:val="24"/>
        </w:rPr>
        <w:tab/>
        <w:t>: ………..</w:t>
      </w:r>
    </w:p>
    <w:p w14:paraId="17A5EA29" w14:textId="4F18D117" w:rsidR="0084368B" w:rsidRPr="0084368B" w:rsidRDefault="0084368B" w:rsidP="00DC41A8">
      <w:pPr>
        <w:tabs>
          <w:tab w:val="left" w:pos="1276"/>
          <w:tab w:val="left" w:pos="1530"/>
          <w:tab w:val="left" w:pos="3060"/>
        </w:tabs>
        <w:spacing w:before="120" w:after="120" w:line="240" w:lineRule="auto"/>
        <w:ind w:right="-185"/>
        <w:jc w:val="both"/>
        <w:rPr>
          <w:rFonts w:eastAsia="Times New Roman"/>
          <w:sz w:val="24"/>
          <w:szCs w:val="24"/>
        </w:rPr>
      </w:pPr>
      <w:r w:rsidRPr="009A04D5">
        <w:rPr>
          <w:rFonts w:eastAsia="Times New Roman"/>
          <w:sz w:val="24"/>
          <w:szCs w:val="24"/>
        </w:rPr>
        <w:t xml:space="preserve">Tài khoản </w:t>
      </w:r>
      <w:r w:rsidRPr="009A04D5">
        <w:rPr>
          <w:rFonts w:eastAsia="Times New Roman"/>
          <w:sz w:val="24"/>
          <w:szCs w:val="24"/>
        </w:rPr>
        <w:tab/>
        <w:t xml:space="preserve">: </w:t>
      </w:r>
      <w:r>
        <w:rPr>
          <w:rFonts w:eastAsia="Times New Roman"/>
          <w:sz w:val="24"/>
          <w:szCs w:val="24"/>
          <w:lang w:val="vi-VN"/>
        </w:rPr>
        <w:t xml:space="preserve">                    </w:t>
      </w:r>
      <w:r w:rsidRPr="009A04D5">
        <w:rPr>
          <w:rFonts w:eastAsia="Times New Roman"/>
          <w:sz w:val="24"/>
          <w:szCs w:val="24"/>
        </w:rPr>
        <w:t xml:space="preserve">        </w:t>
      </w:r>
      <w:r>
        <w:rPr>
          <w:rFonts w:eastAsia="Times New Roman"/>
          <w:sz w:val="24"/>
          <w:szCs w:val="24"/>
          <w:lang w:val="vi-VN"/>
        </w:rPr>
        <w:t xml:space="preserve">            </w:t>
      </w:r>
      <w:r w:rsidRPr="009A04D5">
        <w:rPr>
          <w:rFonts w:eastAsia="Times New Roman"/>
          <w:sz w:val="24"/>
          <w:szCs w:val="24"/>
        </w:rPr>
        <w:t xml:space="preserve"> mở tại: </w:t>
      </w:r>
    </w:p>
    <w:p w14:paraId="5464C95A" w14:textId="77777777" w:rsidR="00DC41A8" w:rsidRPr="009A04D5" w:rsidRDefault="00DC41A8" w:rsidP="00DC41A8">
      <w:pPr>
        <w:keepNext/>
        <w:tabs>
          <w:tab w:val="left" w:pos="1276"/>
        </w:tabs>
        <w:spacing w:before="120" w:after="120" w:line="240" w:lineRule="auto"/>
        <w:ind w:right="-185"/>
        <w:jc w:val="both"/>
        <w:rPr>
          <w:rFonts w:asciiTheme="majorHAnsi" w:eastAsia="Times New Roman" w:hAnsiTheme="majorHAnsi" w:cstheme="majorHAnsi"/>
          <w:sz w:val="24"/>
          <w:szCs w:val="24"/>
        </w:rPr>
      </w:pPr>
      <w:r w:rsidRPr="009A04D5">
        <w:rPr>
          <w:rFonts w:asciiTheme="majorHAnsi" w:eastAsia="Times New Roman" w:hAnsiTheme="majorHAnsi" w:cstheme="majorHAnsi"/>
          <w:b/>
          <w:sz w:val="24"/>
          <w:szCs w:val="24"/>
        </w:rPr>
        <w:t xml:space="preserve">BÊN B </w:t>
      </w:r>
      <w:r w:rsidRPr="009A04D5">
        <w:rPr>
          <w:rFonts w:asciiTheme="majorHAnsi" w:eastAsia="Times New Roman" w:hAnsiTheme="majorHAnsi" w:cstheme="majorHAnsi"/>
          <w:b/>
          <w:sz w:val="24"/>
          <w:szCs w:val="24"/>
        </w:rPr>
        <w:tab/>
      </w:r>
      <w:r w:rsidRPr="009A04D5">
        <w:rPr>
          <w:rFonts w:asciiTheme="majorHAnsi" w:eastAsia="Times New Roman" w:hAnsiTheme="majorHAnsi" w:cstheme="majorHAnsi"/>
          <w:sz w:val="24"/>
          <w:szCs w:val="24"/>
        </w:rPr>
        <w:t>:</w:t>
      </w:r>
      <w:r w:rsidRPr="009A04D5">
        <w:rPr>
          <w:rFonts w:asciiTheme="majorHAnsi" w:eastAsia="Times New Roman" w:hAnsiTheme="majorHAnsi" w:cstheme="majorHAnsi"/>
          <w:b/>
          <w:sz w:val="24"/>
          <w:szCs w:val="24"/>
        </w:rPr>
        <w:t xml:space="preserve"> CÔNG TY CỔ PHẦN VNET</w:t>
      </w:r>
    </w:p>
    <w:p w14:paraId="398D631A" w14:textId="77777777" w:rsidR="00DC41A8" w:rsidRPr="009A04D5" w:rsidRDefault="00DC41A8" w:rsidP="00DC41A8">
      <w:pPr>
        <w:keepNext/>
        <w:tabs>
          <w:tab w:val="left" w:pos="1276"/>
        </w:tabs>
        <w:spacing w:before="120" w:after="120" w:line="240" w:lineRule="auto"/>
        <w:ind w:right="-185"/>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VPGD</w:t>
      </w:r>
      <w:r w:rsidRPr="009A04D5">
        <w:rPr>
          <w:rFonts w:asciiTheme="majorHAnsi" w:eastAsia="Times New Roman" w:hAnsiTheme="majorHAnsi" w:cstheme="majorHAnsi"/>
          <w:sz w:val="24"/>
          <w:szCs w:val="24"/>
        </w:rPr>
        <w:tab/>
        <w:t>: 26 BT1 - khu Biệt thự Bắc Linh Đàm - Hoàng Mai - Hà Nội</w:t>
      </w:r>
      <w:r w:rsidRPr="009A04D5">
        <w:rPr>
          <w:rFonts w:asciiTheme="majorHAnsi" w:eastAsia="Times New Roman" w:hAnsiTheme="majorHAnsi" w:cstheme="majorHAnsi"/>
          <w:sz w:val="24"/>
          <w:szCs w:val="24"/>
        </w:rPr>
        <w:tab/>
      </w:r>
    </w:p>
    <w:p w14:paraId="001FBB62" w14:textId="77777777" w:rsidR="00DC41A8" w:rsidRPr="009A04D5" w:rsidRDefault="00DC41A8" w:rsidP="00DC41A8">
      <w:pPr>
        <w:tabs>
          <w:tab w:val="left" w:pos="1276"/>
          <w:tab w:val="left" w:pos="1530"/>
          <w:tab w:val="left" w:pos="1800"/>
        </w:tabs>
        <w:spacing w:before="120" w:after="120" w:line="240" w:lineRule="auto"/>
        <w:ind w:right="-185"/>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Điện thoại</w:t>
      </w:r>
      <w:r w:rsidRPr="009A04D5">
        <w:rPr>
          <w:rFonts w:asciiTheme="majorHAnsi" w:eastAsia="Times New Roman" w:hAnsiTheme="majorHAnsi" w:cstheme="majorHAnsi"/>
          <w:sz w:val="24"/>
          <w:szCs w:val="24"/>
        </w:rPr>
        <w:tab/>
        <w:t>: 19006609</w:t>
      </w:r>
      <w:r w:rsidRPr="009A04D5">
        <w:rPr>
          <w:rFonts w:asciiTheme="majorHAnsi" w:eastAsia="Times New Roman" w:hAnsiTheme="majorHAnsi" w:cstheme="majorHAnsi"/>
          <w:sz w:val="24"/>
          <w:szCs w:val="24"/>
        </w:rPr>
        <w:tab/>
      </w:r>
      <w:r w:rsidRPr="009A04D5">
        <w:rPr>
          <w:rFonts w:asciiTheme="majorHAnsi" w:eastAsia="Times New Roman" w:hAnsiTheme="majorHAnsi" w:cstheme="majorHAnsi"/>
          <w:sz w:val="24"/>
          <w:szCs w:val="24"/>
        </w:rPr>
        <w:tab/>
      </w:r>
      <w:r w:rsidRPr="009A04D5">
        <w:rPr>
          <w:rFonts w:asciiTheme="majorHAnsi" w:eastAsia="Times New Roman" w:hAnsiTheme="majorHAnsi" w:cstheme="majorHAnsi"/>
          <w:sz w:val="24"/>
          <w:szCs w:val="24"/>
        </w:rPr>
        <w:tab/>
        <w:t>Mã số doanh nghiệp: 0101138702</w:t>
      </w:r>
    </w:p>
    <w:p w14:paraId="5C645765" w14:textId="77777777" w:rsidR="00DC41A8" w:rsidRPr="009A04D5" w:rsidRDefault="00DC41A8" w:rsidP="00DC41A8">
      <w:pPr>
        <w:tabs>
          <w:tab w:val="left" w:pos="720"/>
          <w:tab w:val="left" w:pos="1276"/>
          <w:tab w:val="left" w:pos="1800"/>
        </w:tabs>
        <w:spacing w:before="120" w:after="120" w:line="240" w:lineRule="auto"/>
        <w:ind w:right="-185"/>
        <w:jc w:val="both"/>
        <w:rPr>
          <w:rFonts w:asciiTheme="majorHAnsi" w:eastAsia="Times New Roman" w:hAnsiTheme="majorHAnsi" w:cstheme="majorHAnsi"/>
          <w:sz w:val="24"/>
          <w:szCs w:val="24"/>
        </w:rPr>
      </w:pPr>
      <w:bookmarkStart w:id="0" w:name="_gjdgxs" w:colFirst="0" w:colLast="0"/>
      <w:bookmarkEnd w:id="0"/>
      <w:r w:rsidRPr="009A04D5">
        <w:rPr>
          <w:rFonts w:asciiTheme="majorHAnsi" w:eastAsia="Times New Roman" w:hAnsiTheme="majorHAnsi" w:cstheme="majorHAnsi"/>
          <w:sz w:val="24"/>
          <w:szCs w:val="24"/>
        </w:rPr>
        <w:t>Do ông</w:t>
      </w:r>
      <w:r w:rsidRPr="009A04D5">
        <w:rPr>
          <w:rFonts w:asciiTheme="majorHAnsi" w:eastAsia="Times New Roman" w:hAnsiTheme="majorHAnsi" w:cstheme="majorHAnsi"/>
          <w:sz w:val="24"/>
          <w:szCs w:val="24"/>
        </w:rPr>
        <w:tab/>
      </w:r>
      <w:r w:rsidRPr="009A04D5">
        <w:rPr>
          <w:rFonts w:asciiTheme="majorHAnsi" w:eastAsia="Times New Roman" w:hAnsiTheme="majorHAnsi" w:cstheme="majorHAnsi"/>
          <w:sz w:val="24"/>
          <w:szCs w:val="24"/>
        </w:rPr>
        <w:tab/>
        <w:t xml:space="preserve">: </w:t>
      </w:r>
      <w:r w:rsidRPr="009A04D5">
        <w:rPr>
          <w:rFonts w:asciiTheme="majorHAnsi" w:eastAsia="Times New Roman" w:hAnsiTheme="majorHAnsi" w:cstheme="majorHAnsi"/>
          <w:b/>
          <w:sz w:val="24"/>
          <w:szCs w:val="24"/>
        </w:rPr>
        <w:t>Dương Anh Đức</w:t>
      </w:r>
      <w:r w:rsidRPr="009A04D5">
        <w:rPr>
          <w:rFonts w:asciiTheme="majorHAnsi" w:eastAsia="Times New Roman" w:hAnsiTheme="majorHAnsi" w:cstheme="majorHAnsi"/>
          <w:b/>
          <w:sz w:val="24"/>
          <w:szCs w:val="24"/>
        </w:rPr>
        <w:tab/>
      </w:r>
      <w:r w:rsidRPr="009A04D5">
        <w:rPr>
          <w:rFonts w:asciiTheme="majorHAnsi" w:eastAsia="Times New Roman" w:hAnsiTheme="majorHAnsi" w:cstheme="majorHAnsi"/>
          <w:sz w:val="24"/>
          <w:szCs w:val="24"/>
        </w:rPr>
        <w:tab/>
        <w:t xml:space="preserve">Chức vụ: Giám đốc </w:t>
      </w:r>
    </w:p>
    <w:p w14:paraId="1079B1C3" w14:textId="77777777" w:rsidR="00655482" w:rsidRPr="009A04D5" w:rsidRDefault="00655482" w:rsidP="00655482">
      <w:pPr>
        <w:tabs>
          <w:tab w:val="left" w:pos="1276"/>
          <w:tab w:val="left" w:pos="1530"/>
          <w:tab w:val="left" w:pos="3060"/>
        </w:tabs>
        <w:spacing w:before="120" w:after="120" w:line="240" w:lineRule="auto"/>
        <w:ind w:right="-185"/>
        <w:jc w:val="both"/>
        <w:rPr>
          <w:rFonts w:eastAsia="Times New Roman"/>
          <w:sz w:val="24"/>
          <w:szCs w:val="24"/>
        </w:rPr>
      </w:pPr>
      <w:r w:rsidRPr="009A04D5">
        <w:rPr>
          <w:rFonts w:eastAsia="Times New Roman"/>
          <w:sz w:val="24"/>
          <w:szCs w:val="24"/>
        </w:rPr>
        <w:t xml:space="preserve">Tài khoản </w:t>
      </w:r>
      <w:r w:rsidRPr="009A04D5">
        <w:rPr>
          <w:rFonts w:eastAsia="Times New Roman"/>
          <w:sz w:val="24"/>
          <w:szCs w:val="24"/>
        </w:rPr>
        <w:tab/>
        <w:t xml:space="preserve">: </w:t>
      </w:r>
      <w:r>
        <w:rPr>
          <w:rFonts w:eastAsia="Times New Roman"/>
          <w:sz w:val="24"/>
          <w:szCs w:val="24"/>
        </w:rPr>
        <w:t>03101010149187</w:t>
      </w:r>
      <w:r w:rsidRPr="009A04D5">
        <w:rPr>
          <w:rFonts w:eastAsia="Times New Roman"/>
          <w:sz w:val="24"/>
          <w:szCs w:val="24"/>
        </w:rPr>
        <w:t xml:space="preserve">          mở tại: NH </w:t>
      </w:r>
      <w:r>
        <w:rPr>
          <w:rFonts w:eastAsia="Times New Roman"/>
          <w:sz w:val="24"/>
          <w:szCs w:val="24"/>
        </w:rPr>
        <w:t>TMCP Hàng Hải Việt Nam</w:t>
      </w:r>
      <w:r w:rsidRPr="009A04D5">
        <w:rPr>
          <w:rFonts w:eastAsia="Times New Roman"/>
          <w:sz w:val="24"/>
          <w:szCs w:val="24"/>
        </w:rPr>
        <w:t xml:space="preserve"> - Chi nhánh </w:t>
      </w:r>
      <w:r>
        <w:rPr>
          <w:rFonts w:eastAsia="Times New Roman"/>
          <w:sz w:val="24"/>
          <w:szCs w:val="24"/>
        </w:rPr>
        <w:t>Đống Đa</w:t>
      </w:r>
    </w:p>
    <w:p w14:paraId="27A52F34" w14:textId="77777777" w:rsidR="00DC41A8" w:rsidRPr="009A04D5" w:rsidRDefault="00DC41A8" w:rsidP="00DC41A8">
      <w:pPr>
        <w:spacing w:before="120" w:after="120" w:line="240" w:lineRule="auto"/>
        <w:ind w:firstLine="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Sau khi bàn bạc, thảo luận, hai Bên nhất trí ký kết hợp đồng này trên cơ sở các điều kiện và điều khoản như sau:</w:t>
      </w:r>
    </w:p>
    <w:p w14:paraId="07109B8F" w14:textId="77777777" w:rsidR="00DC41A8" w:rsidRPr="009A04D5" w:rsidRDefault="00DC41A8" w:rsidP="00DC41A8">
      <w:pPr>
        <w:tabs>
          <w:tab w:val="left" w:pos="720"/>
          <w:tab w:val="left" w:pos="540"/>
        </w:tabs>
        <w:spacing w:before="120" w:after="120" w:line="240" w:lineRule="auto"/>
        <w:jc w:val="both"/>
        <w:rPr>
          <w:rFonts w:asciiTheme="majorHAnsi" w:eastAsia="Times New Roman" w:hAnsiTheme="majorHAnsi" w:cstheme="majorHAnsi"/>
          <w:b/>
          <w:sz w:val="24"/>
          <w:szCs w:val="24"/>
        </w:rPr>
      </w:pPr>
      <w:r w:rsidRPr="009A04D5">
        <w:rPr>
          <w:rFonts w:asciiTheme="majorHAnsi" w:eastAsia="Times New Roman" w:hAnsiTheme="majorHAnsi" w:cstheme="majorHAnsi"/>
          <w:b/>
          <w:sz w:val="24"/>
          <w:szCs w:val="24"/>
        </w:rPr>
        <w:t xml:space="preserve">I. ĐỊNH NGHĨA CÁC THUẬT NGỮ SỬ DỤNG TRONG HỢP ĐỒNG  </w:t>
      </w:r>
    </w:p>
    <w:p w14:paraId="232C833C" w14:textId="77777777" w:rsidR="00DC41A8" w:rsidRPr="009A04D5" w:rsidRDefault="00DC41A8" w:rsidP="00DC41A8">
      <w:pPr>
        <w:numPr>
          <w:ilvl w:val="0"/>
          <w:numId w:val="4"/>
        </w:numPr>
        <w:tabs>
          <w:tab w:val="left" w:pos="851"/>
        </w:tabs>
        <w:spacing w:before="120" w:after="120" w:line="240" w:lineRule="auto"/>
        <w:ind w:left="851" w:hanging="567"/>
        <w:jc w:val="both"/>
        <w:rPr>
          <w:rFonts w:asciiTheme="majorHAnsi" w:eastAsia="Times New Roman" w:hAnsiTheme="majorHAnsi" w:cstheme="majorHAnsi"/>
          <w:sz w:val="24"/>
          <w:szCs w:val="24"/>
        </w:rPr>
      </w:pPr>
      <w:r w:rsidRPr="009A04D5">
        <w:rPr>
          <w:rFonts w:asciiTheme="majorHAnsi" w:eastAsia="Times New Roman" w:hAnsiTheme="majorHAnsi" w:cstheme="majorHAnsi"/>
          <w:b/>
          <w:i/>
          <w:sz w:val="24"/>
          <w:szCs w:val="24"/>
        </w:rPr>
        <w:t xml:space="preserve">“Hệ thống Xác thực điện tử VTrue” </w:t>
      </w:r>
      <w:r w:rsidRPr="009A04D5">
        <w:rPr>
          <w:rFonts w:asciiTheme="majorHAnsi" w:eastAsia="Times New Roman" w:hAnsiTheme="majorHAnsi" w:cstheme="majorHAnsi"/>
          <w:sz w:val="24"/>
          <w:szCs w:val="24"/>
        </w:rPr>
        <w:t xml:space="preserve">là hệ thống tra cứu nguồn gốc, xuất xứ và chất lượng đã được các cơ quan quản lý nhà nước có thẩm quyền công bố của các sản phẩm đang lưu hành trên thị trường, thông qua website </w:t>
      </w:r>
      <w:r w:rsidRPr="009A04D5">
        <w:rPr>
          <w:rFonts w:asciiTheme="majorHAnsi" w:eastAsia="Times New Roman" w:hAnsiTheme="majorHAnsi" w:cstheme="majorHAnsi"/>
          <w:b/>
          <w:sz w:val="24"/>
          <w:szCs w:val="24"/>
        </w:rPr>
        <w:t>xacthuc.chinhphu.vn - VTrue.vn</w:t>
      </w:r>
      <w:r w:rsidRPr="009A04D5">
        <w:rPr>
          <w:rFonts w:asciiTheme="majorHAnsi" w:eastAsia="Times New Roman" w:hAnsiTheme="majorHAnsi" w:cstheme="majorHAnsi"/>
          <w:sz w:val="24"/>
          <w:szCs w:val="24"/>
        </w:rPr>
        <w:t xml:space="preserve">, tổng đài </w:t>
      </w:r>
      <w:r w:rsidRPr="009A04D5">
        <w:rPr>
          <w:rFonts w:asciiTheme="majorHAnsi" w:eastAsia="Times New Roman" w:hAnsiTheme="majorHAnsi" w:cstheme="majorHAnsi"/>
          <w:b/>
          <w:sz w:val="24"/>
          <w:szCs w:val="24"/>
        </w:rPr>
        <w:t>Call Centre 19006609</w:t>
      </w:r>
      <w:r w:rsidRPr="009A04D5">
        <w:rPr>
          <w:rFonts w:asciiTheme="majorHAnsi" w:eastAsia="Times New Roman" w:hAnsiTheme="majorHAnsi" w:cstheme="majorHAnsi"/>
          <w:sz w:val="24"/>
          <w:szCs w:val="24"/>
        </w:rPr>
        <w:t xml:space="preserve"> và </w:t>
      </w:r>
      <w:r w:rsidRPr="009A04D5">
        <w:rPr>
          <w:rFonts w:asciiTheme="majorHAnsi" w:eastAsia="Times New Roman" w:hAnsiTheme="majorHAnsi" w:cstheme="majorHAnsi"/>
          <w:b/>
          <w:sz w:val="24"/>
          <w:szCs w:val="24"/>
        </w:rPr>
        <w:t>Tổng đài tin nhắn 8137, app VTrue</w:t>
      </w:r>
      <w:r w:rsidRPr="009A04D5">
        <w:rPr>
          <w:rFonts w:asciiTheme="majorHAnsi" w:eastAsia="Times New Roman" w:hAnsiTheme="majorHAnsi" w:cstheme="majorHAnsi"/>
          <w:sz w:val="24"/>
          <w:szCs w:val="24"/>
        </w:rPr>
        <w:t>. Hệ thống Xác thực VTrue được thành lập và vận hành bởi sự phối hợp giữa Cổng thông tin điện tử chính phủ, Cục Quản lý thị trường, Viện kiểm nghiệm Vệ sinh an toàn thực phẩm Quốc gia và Công ty Cổ phần VNet. Trong đó, Công ty Cổ phần VNet có trách nhiệm đại diện phát triển cung cấp Dịch vụ Xác thực VTrue tới các doanh nghiệp.</w:t>
      </w:r>
    </w:p>
    <w:p w14:paraId="7DB356CE" w14:textId="30F2E7C2" w:rsidR="00DC41A8" w:rsidRPr="009A04D5" w:rsidRDefault="00DC41A8" w:rsidP="00DC41A8">
      <w:pPr>
        <w:numPr>
          <w:ilvl w:val="0"/>
          <w:numId w:val="4"/>
        </w:numPr>
        <w:tabs>
          <w:tab w:val="left" w:pos="851"/>
        </w:tabs>
        <w:spacing w:before="120" w:after="120" w:line="240" w:lineRule="auto"/>
        <w:ind w:left="851" w:hanging="567"/>
        <w:jc w:val="both"/>
        <w:rPr>
          <w:rFonts w:asciiTheme="majorHAnsi" w:eastAsia="Times New Roman" w:hAnsiTheme="majorHAnsi" w:cstheme="majorHAnsi"/>
          <w:sz w:val="24"/>
          <w:szCs w:val="24"/>
        </w:rPr>
      </w:pPr>
      <w:r w:rsidRPr="009A04D5">
        <w:rPr>
          <w:rFonts w:asciiTheme="majorHAnsi" w:eastAsia="Times New Roman" w:hAnsiTheme="majorHAnsi" w:cstheme="majorHAnsi"/>
          <w:b/>
          <w:i/>
          <w:sz w:val="24"/>
          <w:szCs w:val="24"/>
        </w:rPr>
        <w:t>“Sản phẩm”</w:t>
      </w:r>
      <w:r w:rsidRPr="009A04D5">
        <w:rPr>
          <w:rFonts w:asciiTheme="majorHAnsi" w:eastAsia="Times New Roman" w:hAnsiTheme="majorHAnsi" w:cstheme="majorHAnsi"/>
          <w:sz w:val="24"/>
          <w:szCs w:val="24"/>
        </w:rPr>
        <w:t xml:space="preserve"> nêu trong hợp đồng này được hiểu là hàng hoá, sản phẩm được sản xuất hoặc nhập khẩu, phân phối bởi Bên A và </w:t>
      </w:r>
      <w:r w:rsidR="00E8511D">
        <w:rPr>
          <w:rFonts w:asciiTheme="majorHAnsi" w:eastAsia="Times New Roman" w:hAnsiTheme="majorHAnsi" w:cstheme="majorHAnsi"/>
          <w:sz w:val="24"/>
          <w:szCs w:val="24"/>
        </w:rPr>
        <w:t>có sử dụng Dịch vụ</w:t>
      </w:r>
      <w:r w:rsidRPr="009A04D5">
        <w:rPr>
          <w:rFonts w:asciiTheme="majorHAnsi" w:eastAsia="Times New Roman" w:hAnsiTheme="majorHAnsi" w:cstheme="majorHAnsi"/>
          <w:sz w:val="24"/>
          <w:szCs w:val="24"/>
        </w:rPr>
        <w:t xml:space="preserve"> Xác thực điện tử VTrue. Bên A cần </w:t>
      </w:r>
      <w:r w:rsidRPr="009A04D5">
        <w:rPr>
          <w:rFonts w:asciiTheme="majorHAnsi" w:eastAsia="Times New Roman" w:hAnsiTheme="majorHAnsi" w:cstheme="majorHAnsi"/>
          <w:sz w:val="24"/>
          <w:szCs w:val="24"/>
        </w:rPr>
        <w:lastRenderedPageBreak/>
        <w:t>cung cấp cho bên B đầy đủ hồ sơ pháp lý hợp pháp của sản phẩm (bao gồm: giấy tờ chứng minh nguồn gốc sản phẩm, giấy phép lưu hành sản phẩm và các giấy tờ liên quan khác).</w:t>
      </w:r>
    </w:p>
    <w:p w14:paraId="64161E03" w14:textId="7DB8FFBD" w:rsidR="00DC41A8" w:rsidRPr="00E62911" w:rsidRDefault="00DC41A8" w:rsidP="00DC41A8">
      <w:pPr>
        <w:numPr>
          <w:ilvl w:val="0"/>
          <w:numId w:val="4"/>
        </w:numPr>
        <w:tabs>
          <w:tab w:val="left" w:pos="851"/>
        </w:tabs>
        <w:spacing w:before="120" w:after="120" w:line="240" w:lineRule="auto"/>
        <w:ind w:left="851" w:hanging="567"/>
        <w:jc w:val="both"/>
        <w:rPr>
          <w:rFonts w:asciiTheme="majorHAnsi" w:eastAsia="Times New Roman" w:hAnsiTheme="majorHAnsi" w:cstheme="majorHAnsi"/>
          <w:sz w:val="24"/>
          <w:szCs w:val="24"/>
        </w:rPr>
      </w:pPr>
      <w:r w:rsidRPr="00E62911">
        <w:rPr>
          <w:rFonts w:asciiTheme="majorHAnsi" w:eastAsia="Times New Roman" w:hAnsiTheme="majorHAnsi" w:cstheme="majorHAnsi"/>
          <w:b/>
          <w:i/>
          <w:sz w:val="24"/>
          <w:szCs w:val="24"/>
        </w:rPr>
        <w:t>“</w:t>
      </w:r>
      <w:r w:rsidR="004E7212" w:rsidRPr="00E62911">
        <w:rPr>
          <w:rFonts w:asciiTheme="majorHAnsi" w:eastAsia="Times New Roman" w:hAnsiTheme="majorHAnsi" w:cstheme="majorHAnsi"/>
          <w:b/>
          <w:i/>
          <w:sz w:val="24"/>
          <w:szCs w:val="24"/>
        </w:rPr>
        <w:t>Dịch vụ</w:t>
      </w:r>
      <w:r w:rsidRPr="00E62911">
        <w:rPr>
          <w:rFonts w:asciiTheme="majorHAnsi" w:eastAsia="Times New Roman" w:hAnsiTheme="majorHAnsi" w:cstheme="majorHAnsi"/>
          <w:b/>
          <w:i/>
          <w:sz w:val="24"/>
          <w:szCs w:val="24"/>
        </w:rPr>
        <w:t xml:space="preserve"> Xác thực điện tử VTrue” </w:t>
      </w:r>
      <w:r w:rsidRPr="00E62911">
        <w:rPr>
          <w:rFonts w:asciiTheme="majorHAnsi" w:eastAsia="Times New Roman" w:hAnsiTheme="majorHAnsi" w:cstheme="majorHAnsi"/>
          <w:sz w:val="24"/>
          <w:szCs w:val="24"/>
        </w:rPr>
        <w:t xml:space="preserve">là </w:t>
      </w:r>
      <w:r w:rsidR="004E7212" w:rsidRPr="00E62911">
        <w:rPr>
          <w:rFonts w:asciiTheme="majorHAnsi" w:eastAsia="Times New Roman" w:hAnsiTheme="majorHAnsi" w:cstheme="majorHAnsi"/>
          <w:sz w:val="24"/>
          <w:szCs w:val="24"/>
        </w:rPr>
        <w:t>dịch vụ</w:t>
      </w:r>
      <w:r w:rsidRPr="00E62911">
        <w:rPr>
          <w:rFonts w:asciiTheme="majorHAnsi" w:eastAsia="Times New Roman" w:hAnsiTheme="majorHAnsi" w:cstheme="majorHAnsi"/>
          <w:sz w:val="24"/>
          <w:szCs w:val="24"/>
        </w:rPr>
        <w:t xml:space="preserve"> do Bên B </w:t>
      </w:r>
      <w:r w:rsidR="004E7212" w:rsidRPr="00E62911">
        <w:rPr>
          <w:rFonts w:asciiTheme="majorHAnsi" w:eastAsia="Times New Roman" w:hAnsiTheme="majorHAnsi" w:cstheme="majorHAnsi"/>
          <w:sz w:val="24"/>
          <w:szCs w:val="24"/>
        </w:rPr>
        <w:t>cung cấp</w:t>
      </w:r>
      <w:r w:rsidRPr="00E62911">
        <w:rPr>
          <w:rFonts w:asciiTheme="majorHAnsi" w:eastAsia="Times New Roman" w:hAnsiTheme="majorHAnsi" w:cstheme="majorHAnsi"/>
          <w:sz w:val="24"/>
          <w:szCs w:val="24"/>
        </w:rPr>
        <w:t xml:space="preserve"> và được bên A </w:t>
      </w:r>
      <w:r w:rsidR="004E7212" w:rsidRPr="00E62911">
        <w:rPr>
          <w:rFonts w:asciiTheme="majorHAnsi" w:eastAsia="Times New Roman" w:hAnsiTheme="majorHAnsi" w:cstheme="majorHAnsi"/>
          <w:sz w:val="24"/>
          <w:szCs w:val="24"/>
        </w:rPr>
        <w:t xml:space="preserve">sử dụng </w:t>
      </w:r>
      <w:r w:rsidRPr="00E62911">
        <w:rPr>
          <w:rFonts w:asciiTheme="majorHAnsi" w:eastAsia="Times New Roman" w:hAnsiTheme="majorHAnsi" w:cstheme="majorHAnsi"/>
          <w:sz w:val="24"/>
          <w:szCs w:val="24"/>
        </w:rPr>
        <w:t>nhằm cho phép người tiêu dùng dễ dàng kiểm tra tức thời nguồn gốc hàng hóa cũng như chất lượng sản phẩm đã được công bố.</w:t>
      </w:r>
    </w:p>
    <w:p w14:paraId="3F8A38A0" w14:textId="77777777" w:rsidR="00497E70" w:rsidRPr="00E62911" w:rsidRDefault="00497E70" w:rsidP="002F7B04">
      <w:pPr>
        <w:numPr>
          <w:ilvl w:val="0"/>
          <w:numId w:val="4"/>
        </w:numPr>
        <w:tabs>
          <w:tab w:val="left" w:pos="851"/>
        </w:tabs>
        <w:spacing w:before="120" w:after="120" w:line="240" w:lineRule="auto"/>
        <w:ind w:left="851" w:hanging="567"/>
        <w:jc w:val="both"/>
        <w:rPr>
          <w:rFonts w:asciiTheme="majorHAnsi" w:eastAsia="Times New Roman" w:hAnsiTheme="majorHAnsi" w:cstheme="majorHAnsi"/>
          <w:sz w:val="24"/>
          <w:szCs w:val="24"/>
        </w:rPr>
      </w:pPr>
      <w:r w:rsidRPr="00E62911">
        <w:rPr>
          <w:rFonts w:asciiTheme="majorHAnsi" w:eastAsia="Times New Roman" w:hAnsiTheme="majorHAnsi" w:cstheme="majorHAnsi"/>
          <w:b/>
          <w:i/>
          <w:sz w:val="24"/>
          <w:szCs w:val="24"/>
        </w:rPr>
        <w:t xml:space="preserve">“Tem Xác thực điện tử VTrue” </w:t>
      </w:r>
      <w:r w:rsidRPr="00E62911">
        <w:rPr>
          <w:rFonts w:asciiTheme="majorHAnsi" w:eastAsia="Times New Roman" w:hAnsiTheme="majorHAnsi" w:cstheme="majorHAnsi"/>
          <w:sz w:val="24"/>
          <w:szCs w:val="24"/>
        </w:rPr>
        <w:t xml:space="preserve">là tem </w:t>
      </w:r>
      <w:r w:rsidR="004E7212" w:rsidRPr="00E62911">
        <w:rPr>
          <w:rFonts w:asciiTheme="majorHAnsi" w:eastAsia="Times New Roman" w:hAnsiTheme="majorHAnsi" w:cstheme="majorHAnsi"/>
          <w:sz w:val="24"/>
          <w:szCs w:val="24"/>
        </w:rPr>
        <w:t xml:space="preserve">được gắn trên mỗi sản phẩm có sử dụng Dịch vụ </w:t>
      </w:r>
      <w:r w:rsidR="002F7B04" w:rsidRPr="00E62911">
        <w:rPr>
          <w:rFonts w:asciiTheme="majorHAnsi" w:eastAsia="Times New Roman" w:hAnsiTheme="majorHAnsi" w:cstheme="majorHAnsi"/>
          <w:sz w:val="24"/>
          <w:szCs w:val="24"/>
        </w:rPr>
        <w:t>X</w:t>
      </w:r>
      <w:r w:rsidR="004E7212" w:rsidRPr="00E62911">
        <w:rPr>
          <w:rFonts w:asciiTheme="majorHAnsi" w:eastAsia="Times New Roman" w:hAnsiTheme="majorHAnsi" w:cstheme="majorHAnsi"/>
          <w:sz w:val="24"/>
          <w:szCs w:val="24"/>
        </w:rPr>
        <w:t xml:space="preserve">ác thực </w:t>
      </w:r>
      <w:r w:rsidR="002F7B04" w:rsidRPr="00E62911">
        <w:rPr>
          <w:rFonts w:asciiTheme="majorHAnsi" w:eastAsia="Times New Roman" w:hAnsiTheme="majorHAnsi" w:cstheme="majorHAnsi"/>
          <w:sz w:val="24"/>
          <w:szCs w:val="24"/>
        </w:rPr>
        <w:t>điện tử VTrue</w:t>
      </w:r>
      <w:r w:rsidRPr="00E62911">
        <w:rPr>
          <w:rFonts w:asciiTheme="majorHAnsi" w:eastAsia="Times New Roman" w:hAnsiTheme="majorHAnsi" w:cstheme="majorHAnsi"/>
          <w:sz w:val="24"/>
          <w:szCs w:val="24"/>
        </w:rPr>
        <w:t xml:space="preserve">. Trên tem có Mã Xác thực và hướng dẫn tra cứu Mã Xác thực. </w:t>
      </w:r>
    </w:p>
    <w:p w14:paraId="34AB1C4E" w14:textId="77777777" w:rsidR="00DC41A8" w:rsidRPr="009A04D5" w:rsidRDefault="00DC41A8" w:rsidP="00DC41A8">
      <w:pPr>
        <w:numPr>
          <w:ilvl w:val="0"/>
          <w:numId w:val="4"/>
        </w:numPr>
        <w:tabs>
          <w:tab w:val="left" w:pos="851"/>
        </w:tabs>
        <w:spacing w:before="120" w:after="120" w:line="240" w:lineRule="auto"/>
        <w:ind w:left="851" w:hanging="567"/>
        <w:jc w:val="both"/>
        <w:rPr>
          <w:rFonts w:asciiTheme="majorHAnsi" w:eastAsia="Times New Roman" w:hAnsiTheme="majorHAnsi" w:cstheme="majorHAnsi"/>
          <w:sz w:val="24"/>
          <w:szCs w:val="24"/>
        </w:rPr>
      </w:pPr>
      <w:r w:rsidRPr="009A04D5">
        <w:rPr>
          <w:rFonts w:asciiTheme="majorHAnsi" w:eastAsia="Times New Roman" w:hAnsiTheme="majorHAnsi" w:cstheme="majorHAnsi"/>
          <w:b/>
          <w:i/>
          <w:sz w:val="24"/>
          <w:szCs w:val="24"/>
        </w:rPr>
        <w:t>“Mã Xác thực”:</w:t>
      </w:r>
      <w:r w:rsidRPr="009A04D5">
        <w:rPr>
          <w:rFonts w:asciiTheme="majorHAnsi" w:eastAsia="Times New Roman" w:hAnsiTheme="majorHAnsi" w:cstheme="majorHAnsi"/>
          <w:sz w:val="24"/>
          <w:szCs w:val="24"/>
        </w:rPr>
        <w:t xml:space="preserve"> là dãy số in trên Tem Xác thực điện tử</w:t>
      </w:r>
      <w:r w:rsidR="00CD233F">
        <w:rPr>
          <w:rFonts w:asciiTheme="majorHAnsi" w:eastAsia="Times New Roman" w:hAnsiTheme="majorHAnsi" w:cstheme="majorHAnsi"/>
          <w:sz w:val="24"/>
          <w:szCs w:val="24"/>
        </w:rPr>
        <w:t xml:space="preserve"> </w:t>
      </w:r>
      <w:r w:rsidRPr="009A04D5">
        <w:rPr>
          <w:rFonts w:asciiTheme="majorHAnsi" w:eastAsia="Times New Roman" w:hAnsiTheme="majorHAnsi" w:cstheme="majorHAnsi"/>
          <w:sz w:val="24"/>
          <w:szCs w:val="24"/>
        </w:rPr>
        <w:t xml:space="preserve">VTrue. Mã Xác thực được phủ nhũ bạc để không thể nhận biết được bằng mắt thường hoặc các phương tiện khác trừ khi lớp phủ nhũ bạc bị cào. Mã xác thực có cấu trúc gồm các ký tự từ 0-9. Mã xác thực sẽ được Bên B khởi tạo trên Hệ thống Xác thực điện tử VTrue của Bên B ngay sau khi Hợp đồng được ký kết và chỉ được sử dụng duy nhất một lần. Mã xác thực sẽ được duy trì trên hệ thống tổng đài của Bên B trong thời hạn tối thiểu 03 năm năm kể từ ngày kích hoạt.  </w:t>
      </w:r>
    </w:p>
    <w:p w14:paraId="2369AF6F" w14:textId="77777777" w:rsidR="00DC41A8" w:rsidRPr="009A04D5" w:rsidRDefault="00DC41A8" w:rsidP="00DC41A8">
      <w:pPr>
        <w:numPr>
          <w:ilvl w:val="0"/>
          <w:numId w:val="4"/>
        </w:numPr>
        <w:tabs>
          <w:tab w:val="left" w:pos="851"/>
        </w:tabs>
        <w:spacing w:before="120" w:after="120" w:line="240" w:lineRule="auto"/>
        <w:ind w:left="851" w:hanging="567"/>
        <w:jc w:val="both"/>
        <w:rPr>
          <w:rFonts w:asciiTheme="majorHAnsi" w:eastAsia="Times New Roman" w:hAnsiTheme="majorHAnsi" w:cstheme="majorHAnsi"/>
          <w:sz w:val="24"/>
          <w:szCs w:val="24"/>
        </w:rPr>
      </w:pPr>
      <w:r w:rsidRPr="009A04D5">
        <w:rPr>
          <w:rFonts w:asciiTheme="majorHAnsi" w:eastAsia="Times New Roman" w:hAnsiTheme="majorHAnsi" w:cstheme="majorHAnsi"/>
          <w:b/>
          <w:i/>
          <w:sz w:val="24"/>
          <w:szCs w:val="24"/>
        </w:rPr>
        <w:t xml:space="preserve">“Hệ thống thông tin VTrue” bao gồm: Website xacthuc.chinhphu.vn - VTrue.vn, Tổng đài Call Centre 19006609 và Tổng đài tin nhắn 8137, App Vtrue </w:t>
      </w:r>
      <w:r w:rsidRPr="009A04D5">
        <w:rPr>
          <w:rFonts w:asciiTheme="majorHAnsi" w:eastAsia="Times New Roman" w:hAnsiTheme="majorHAnsi" w:cstheme="majorHAnsi"/>
          <w:sz w:val="24"/>
          <w:szCs w:val="24"/>
        </w:rPr>
        <w:t xml:space="preserve">là hệ thống thông tin và quản lý thông tin của Bên B dùng để thiết lập cơ chế cung cấp thông tin về xác thực hàng hoá cho người tiêu dùng và chuyển tiếp khiếu nại (nếu có) của người tiêu dùng đến các Cơ quan chức năng có thẩm quyền. </w:t>
      </w:r>
    </w:p>
    <w:p w14:paraId="287BF9A9" w14:textId="77777777" w:rsidR="00DC41A8" w:rsidRPr="009A04D5" w:rsidRDefault="00DC41A8" w:rsidP="00DC41A8">
      <w:pPr>
        <w:numPr>
          <w:ilvl w:val="0"/>
          <w:numId w:val="4"/>
        </w:numPr>
        <w:tabs>
          <w:tab w:val="left" w:pos="851"/>
        </w:tabs>
        <w:spacing w:before="120" w:after="120" w:line="240" w:lineRule="auto"/>
        <w:ind w:left="851" w:hanging="567"/>
        <w:jc w:val="both"/>
        <w:rPr>
          <w:rFonts w:asciiTheme="majorHAnsi" w:eastAsia="Times New Roman" w:hAnsiTheme="majorHAnsi" w:cstheme="majorHAnsi"/>
          <w:sz w:val="24"/>
          <w:szCs w:val="24"/>
        </w:rPr>
      </w:pPr>
      <w:r w:rsidRPr="009A04D5">
        <w:rPr>
          <w:rFonts w:asciiTheme="majorHAnsi" w:eastAsia="Times New Roman" w:hAnsiTheme="majorHAnsi" w:cstheme="majorHAnsi"/>
          <w:b/>
          <w:i/>
          <w:sz w:val="24"/>
          <w:szCs w:val="24"/>
        </w:rPr>
        <w:t xml:space="preserve">“Người tiêu dùng hoặc khách hàng”: </w:t>
      </w:r>
      <w:r w:rsidRPr="009A04D5">
        <w:rPr>
          <w:rFonts w:asciiTheme="majorHAnsi" w:eastAsia="Times New Roman" w:hAnsiTheme="majorHAnsi" w:cstheme="majorHAnsi"/>
          <w:sz w:val="24"/>
          <w:szCs w:val="24"/>
        </w:rPr>
        <w:t>là người sử dụng sản phẩm của Bên A.</w:t>
      </w:r>
    </w:p>
    <w:p w14:paraId="3725950C" w14:textId="77777777" w:rsidR="00DC41A8" w:rsidRPr="009A04D5" w:rsidRDefault="00DC41A8" w:rsidP="00DC41A8">
      <w:pPr>
        <w:numPr>
          <w:ilvl w:val="0"/>
          <w:numId w:val="4"/>
        </w:numPr>
        <w:tabs>
          <w:tab w:val="left" w:pos="851"/>
        </w:tabs>
        <w:spacing w:before="120" w:after="120" w:line="240" w:lineRule="auto"/>
        <w:ind w:left="851" w:hanging="567"/>
        <w:jc w:val="both"/>
        <w:rPr>
          <w:rFonts w:asciiTheme="majorHAnsi" w:eastAsia="Times New Roman" w:hAnsiTheme="majorHAnsi" w:cstheme="majorHAnsi"/>
          <w:sz w:val="24"/>
          <w:szCs w:val="24"/>
        </w:rPr>
      </w:pPr>
      <w:r w:rsidRPr="009A04D5">
        <w:rPr>
          <w:rFonts w:asciiTheme="majorHAnsi" w:eastAsia="Times New Roman" w:hAnsiTheme="majorHAnsi" w:cstheme="majorHAnsi"/>
          <w:b/>
          <w:i/>
          <w:sz w:val="24"/>
          <w:szCs w:val="24"/>
        </w:rPr>
        <w:t xml:space="preserve">“Hồ sơ sản phẩm”: </w:t>
      </w:r>
      <w:r w:rsidRPr="009A04D5">
        <w:rPr>
          <w:rFonts w:asciiTheme="majorHAnsi" w:eastAsia="Times New Roman" w:hAnsiTheme="majorHAnsi" w:cstheme="majorHAnsi"/>
          <w:sz w:val="24"/>
          <w:szCs w:val="24"/>
        </w:rPr>
        <w:t>là những văn bản chứng minh nguồn gốc, xuất xứ, chất lượng sản phẩm do cơ quan quản lý nhà nước công bố, đảm bảo tính lưu hành hợp pháp của sản phẩm trên thị trường.</w:t>
      </w:r>
    </w:p>
    <w:p w14:paraId="37D3C03B" w14:textId="77777777" w:rsidR="00DC41A8" w:rsidRPr="009A04D5" w:rsidRDefault="00DC41A8" w:rsidP="00DC41A8">
      <w:pPr>
        <w:tabs>
          <w:tab w:val="left" w:pos="720"/>
          <w:tab w:val="left" w:pos="540"/>
        </w:tabs>
        <w:spacing w:before="120" w:after="120" w:line="240" w:lineRule="auto"/>
        <w:jc w:val="both"/>
        <w:rPr>
          <w:rFonts w:asciiTheme="majorHAnsi" w:eastAsia="Times New Roman" w:hAnsiTheme="majorHAnsi" w:cstheme="majorHAnsi"/>
          <w:b/>
          <w:sz w:val="24"/>
          <w:szCs w:val="24"/>
        </w:rPr>
      </w:pPr>
      <w:r w:rsidRPr="009A04D5">
        <w:rPr>
          <w:rFonts w:asciiTheme="majorHAnsi" w:eastAsia="Times New Roman" w:hAnsiTheme="majorHAnsi" w:cstheme="majorHAnsi"/>
          <w:b/>
          <w:sz w:val="24"/>
          <w:szCs w:val="24"/>
        </w:rPr>
        <w:t xml:space="preserve">II. NỘI DUNG CỦA HỢP ĐỒNG </w:t>
      </w:r>
    </w:p>
    <w:p w14:paraId="51826D3A" w14:textId="77777777" w:rsidR="00DC41A8" w:rsidRPr="009A04D5" w:rsidRDefault="00DC41A8" w:rsidP="00DC41A8">
      <w:pPr>
        <w:spacing w:before="120" w:after="120" w:line="240" w:lineRule="auto"/>
        <w:ind w:left="284"/>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Bên A đồng ý sử dụng Dịch vụ Xác thực điện tử VTrue do bên B cung cấp với các nội dung chi tiết sau:</w:t>
      </w:r>
    </w:p>
    <w:p w14:paraId="13A52317" w14:textId="77777777" w:rsidR="00DC41A8" w:rsidRPr="009A04D5" w:rsidRDefault="00DC41A8" w:rsidP="00DC41A8">
      <w:pPr>
        <w:numPr>
          <w:ilvl w:val="0"/>
          <w:numId w:val="5"/>
        </w:numPr>
        <w:tabs>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Bên B cung cấp Mã xác thực và kích hoạt trên Hệ thống Xác thực điện tử VTrue tương ứng với Mã trên Tem Xác thực điện tử VTrue theo đề xuất cụ thể đối với từng sản phẩm, hàng hóa của bên A.</w:t>
      </w:r>
    </w:p>
    <w:p w14:paraId="413FD4BD" w14:textId="77777777" w:rsidR="00DC41A8" w:rsidRPr="009A04D5" w:rsidRDefault="00DC41A8" w:rsidP="00DC41A8">
      <w:pPr>
        <w:numPr>
          <w:ilvl w:val="0"/>
          <w:numId w:val="5"/>
        </w:numPr>
        <w:tabs>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Bên B cấp cho bên A tài khoản trên Hê thống Xác thực điện tử VTrue để quản lý thông tin tra cứu sản phẩm, Mã Xác thực đã được kích hoạt và những báo cáo thống kê chi tiết.</w:t>
      </w:r>
    </w:p>
    <w:p w14:paraId="48D13705" w14:textId="77777777" w:rsidR="00DC41A8" w:rsidRPr="009A04D5" w:rsidRDefault="00DC41A8" w:rsidP="00DC41A8">
      <w:pPr>
        <w:tabs>
          <w:tab w:val="left" w:pos="720"/>
          <w:tab w:val="left" w:pos="540"/>
        </w:tabs>
        <w:spacing w:before="120" w:after="120" w:line="240" w:lineRule="auto"/>
        <w:jc w:val="both"/>
        <w:rPr>
          <w:rFonts w:asciiTheme="majorHAnsi" w:eastAsia="Times New Roman" w:hAnsiTheme="majorHAnsi" w:cstheme="majorHAnsi"/>
          <w:b/>
          <w:sz w:val="24"/>
          <w:szCs w:val="24"/>
        </w:rPr>
      </w:pPr>
      <w:r w:rsidRPr="009A04D5">
        <w:rPr>
          <w:rFonts w:asciiTheme="majorHAnsi" w:eastAsia="Times New Roman" w:hAnsiTheme="majorHAnsi" w:cstheme="majorHAnsi"/>
          <w:b/>
          <w:sz w:val="24"/>
          <w:szCs w:val="24"/>
        </w:rPr>
        <w:t>III.</w:t>
      </w:r>
      <w:r w:rsidRPr="00883694">
        <w:rPr>
          <w:rFonts w:asciiTheme="majorHAnsi" w:eastAsia="Times New Roman" w:hAnsiTheme="majorHAnsi" w:cstheme="majorHAnsi"/>
          <w:b/>
          <w:sz w:val="24"/>
          <w:szCs w:val="24"/>
        </w:rPr>
        <w:t>CHI PHÍ</w:t>
      </w:r>
      <w:r w:rsidRPr="009A04D5">
        <w:rPr>
          <w:rFonts w:asciiTheme="majorHAnsi" w:eastAsia="Times New Roman" w:hAnsiTheme="majorHAnsi" w:cstheme="majorHAnsi"/>
          <w:b/>
          <w:sz w:val="24"/>
          <w:szCs w:val="24"/>
        </w:rPr>
        <w:t xml:space="preserve"> VÀ PHƯƠNG THỨC THANH TOÁN </w:t>
      </w:r>
    </w:p>
    <w:p w14:paraId="1D3884EC" w14:textId="77777777" w:rsidR="00DC41A8" w:rsidRPr="009A04D5" w:rsidRDefault="00DC41A8" w:rsidP="00DC41A8">
      <w:pPr>
        <w:spacing w:before="120" w:after="120" w:line="240" w:lineRule="auto"/>
        <w:ind w:left="720"/>
        <w:jc w:val="both"/>
        <w:rPr>
          <w:rFonts w:asciiTheme="majorHAnsi" w:eastAsia="Times New Roman" w:hAnsiTheme="majorHAnsi" w:cstheme="majorHAnsi"/>
          <w:b/>
          <w:sz w:val="24"/>
          <w:szCs w:val="24"/>
        </w:rPr>
      </w:pPr>
      <w:r w:rsidRPr="009A04D5">
        <w:rPr>
          <w:rFonts w:asciiTheme="majorHAnsi" w:eastAsia="Times New Roman" w:hAnsiTheme="majorHAnsi" w:cstheme="majorHAnsi"/>
          <w:b/>
          <w:sz w:val="24"/>
          <w:szCs w:val="24"/>
        </w:rPr>
        <w:t>3.1. Chi phí sử dụng dịch vụ Xác thực Điện tử VTrue:</w:t>
      </w:r>
    </w:p>
    <w:p w14:paraId="1C501DDD" w14:textId="77777777" w:rsidR="00DC41A8" w:rsidRPr="009A04D5" w:rsidRDefault="00DC41A8" w:rsidP="00DC41A8">
      <w:pPr>
        <w:spacing w:before="120" w:after="120" w:line="240" w:lineRule="auto"/>
        <w:ind w:firstLine="72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Chi phí sử dụng Dịch vụ Xác thực điện tử VTrue của bên A được xác định theo Đơn đặt hàng tại từng thời điểm. Các đơn đặt hàng được coi là các phụ lục và là một phần không thể tách rời của hợp đồng này.</w:t>
      </w:r>
    </w:p>
    <w:p w14:paraId="48966FBE" w14:textId="77777777" w:rsidR="00DC41A8" w:rsidRPr="009A04D5" w:rsidRDefault="00655482" w:rsidP="00DC41A8">
      <w:pPr>
        <w:spacing w:before="120"/>
        <w:ind w:firstLine="720"/>
        <w:jc w:val="both"/>
        <w:rPr>
          <w:rFonts w:asciiTheme="majorHAnsi" w:eastAsia="Times New Roman" w:hAnsiTheme="majorHAnsi" w:cstheme="majorHAnsi"/>
          <w:sz w:val="24"/>
          <w:szCs w:val="24"/>
        </w:rPr>
      </w:pPr>
      <w:r>
        <w:rPr>
          <w:rFonts w:asciiTheme="majorHAnsi" w:eastAsia="Times New Roman" w:hAnsiTheme="majorHAnsi" w:cstheme="majorHAnsi"/>
          <w:b/>
          <w:sz w:val="24"/>
          <w:szCs w:val="24"/>
        </w:rPr>
        <w:t>3.2</w:t>
      </w:r>
      <w:r w:rsidR="00DC41A8" w:rsidRPr="009A04D5">
        <w:rPr>
          <w:rFonts w:asciiTheme="majorHAnsi" w:eastAsia="Times New Roman" w:hAnsiTheme="majorHAnsi" w:cstheme="majorHAnsi"/>
          <w:b/>
          <w:sz w:val="24"/>
          <w:szCs w:val="24"/>
        </w:rPr>
        <w:t>. Hình thức thanh toán:</w:t>
      </w:r>
      <w:r w:rsidR="00DC41A8" w:rsidRPr="009A04D5">
        <w:rPr>
          <w:rFonts w:asciiTheme="majorHAnsi" w:eastAsia="Times New Roman" w:hAnsiTheme="majorHAnsi" w:cstheme="majorHAnsi"/>
          <w:sz w:val="24"/>
          <w:szCs w:val="24"/>
        </w:rPr>
        <w:t xml:space="preserve"> Chuyển khoản qua ngân hàng/TM.</w:t>
      </w:r>
    </w:p>
    <w:p w14:paraId="4E49984D" w14:textId="77777777" w:rsidR="00DC41A8" w:rsidRPr="009A04D5" w:rsidRDefault="00DC41A8" w:rsidP="00DC41A8">
      <w:pPr>
        <w:tabs>
          <w:tab w:val="left" w:pos="720"/>
          <w:tab w:val="left" w:pos="540"/>
        </w:tabs>
        <w:spacing w:before="120" w:after="120" w:line="240" w:lineRule="auto"/>
        <w:jc w:val="both"/>
        <w:rPr>
          <w:rFonts w:asciiTheme="majorHAnsi" w:eastAsia="Times New Roman" w:hAnsiTheme="majorHAnsi" w:cstheme="majorHAnsi"/>
          <w:b/>
          <w:sz w:val="24"/>
          <w:szCs w:val="24"/>
        </w:rPr>
      </w:pPr>
      <w:r w:rsidRPr="009A04D5">
        <w:rPr>
          <w:rFonts w:asciiTheme="majorHAnsi" w:eastAsia="Times New Roman" w:hAnsiTheme="majorHAnsi" w:cstheme="majorHAnsi"/>
          <w:b/>
          <w:sz w:val="24"/>
          <w:szCs w:val="24"/>
        </w:rPr>
        <w:t>IV. QUYỀN VÀ TRÁCH NHIỆM CỦA MỖI BÊN</w:t>
      </w:r>
    </w:p>
    <w:p w14:paraId="7864985D" w14:textId="77777777" w:rsidR="00DC41A8" w:rsidRPr="009A04D5" w:rsidRDefault="00DC41A8" w:rsidP="00DC41A8">
      <w:pPr>
        <w:spacing w:before="120" w:after="120" w:line="240" w:lineRule="auto"/>
        <w:ind w:left="720"/>
        <w:jc w:val="both"/>
        <w:rPr>
          <w:rFonts w:asciiTheme="majorHAnsi" w:eastAsia="Times New Roman" w:hAnsiTheme="majorHAnsi" w:cstheme="majorHAnsi"/>
          <w:b/>
          <w:sz w:val="24"/>
          <w:szCs w:val="24"/>
        </w:rPr>
      </w:pPr>
      <w:r w:rsidRPr="009A04D5">
        <w:rPr>
          <w:rFonts w:asciiTheme="majorHAnsi" w:eastAsia="Times New Roman" w:hAnsiTheme="majorHAnsi" w:cstheme="majorHAnsi"/>
          <w:b/>
          <w:sz w:val="24"/>
          <w:szCs w:val="24"/>
        </w:rPr>
        <w:t xml:space="preserve">4.1 Quyền của Bên A: </w:t>
      </w:r>
    </w:p>
    <w:p w14:paraId="4636122F" w14:textId="77777777" w:rsidR="00DC41A8" w:rsidRPr="009A04D5" w:rsidRDefault="00DC41A8" w:rsidP="00DC41A8">
      <w:pPr>
        <w:numPr>
          <w:ilvl w:val="0"/>
          <w:numId w:val="1"/>
        </w:numPr>
        <w:tabs>
          <w:tab w:val="left" w:pos="720"/>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lastRenderedPageBreak/>
        <w:t xml:space="preserve">Được Bên B cung cấp dịch vụ Xác thực điện tử VTrue, thông qua việc cung cấp và kích hoạt Mã xác thực tương ứng với Mã trên Tem Xác thực điện tử VTrue cho những sản phẩm đạt đủ các tiêu chuẩn của Hệ thống Xác thực điện tử VTrue với số lượng bên A đã yêu cầu. </w:t>
      </w:r>
    </w:p>
    <w:p w14:paraId="23646C38" w14:textId="1254A19C" w:rsidR="00DC41A8" w:rsidRPr="009A04D5" w:rsidRDefault="00DC41A8" w:rsidP="00DC41A8">
      <w:pPr>
        <w:numPr>
          <w:ilvl w:val="0"/>
          <w:numId w:val="1"/>
        </w:numPr>
        <w:tabs>
          <w:tab w:val="left" w:pos="720"/>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Được cấp Tài khoản trên Hệ thống Thông tin VTrue để tạo Đơn đặt hàng, theo dõ</w:t>
      </w:r>
      <w:r w:rsidR="0084368B">
        <w:rPr>
          <w:rFonts w:asciiTheme="majorHAnsi" w:eastAsia="Times New Roman" w:hAnsiTheme="majorHAnsi" w:cstheme="majorHAnsi"/>
          <w:sz w:val="24"/>
          <w:szCs w:val="24"/>
          <w:lang w:val="vi-VN"/>
        </w:rPr>
        <w:t xml:space="preserve">i </w:t>
      </w:r>
      <w:r w:rsidRPr="009A04D5">
        <w:rPr>
          <w:rFonts w:asciiTheme="majorHAnsi" w:eastAsia="Times New Roman" w:hAnsiTheme="majorHAnsi" w:cstheme="majorHAnsi"/>
          <w:sz w:val="24"/>
          <w:szCs w:val="24"/>
        </w:rPr>
        <w:t xml:space="preserve">các báo cáo thống kê chi tiết về việc sử dụng </w:t>
      </w:r>
      <w:r w:rsidR="00E62911">
        <w:rPr>
          <w:rFonts w:asciiTheme="majorHAnsi" w:eastAsia="Times New Roman" w:hAnsiTheme="majorHAnsi" w:cstheme="majorHAnsi"/>
          <w:sz w:val="24"/>
          <w:szCs w:val="24"/>
        </w:rPr>
        <w:t>Dịch vụ</w:t>
      </w:r>
      <w:r w:rsidRPr="009A04D5">
        <w:rPr>
          <w:rFonts w:asciiTheme="majorHAnsi" w:eastAsia="Times New Roman" w:hAnsiTheme="majorHAnsi" w:cstheme="majorHAnsi"/>
          <w:sz w:val="24"/>
          <w:szCs w:val="24"/>
        </w:rPr>
        <w:t xml:space="preserve"> Xác thực điện tử VTrue, dữ liệu khách hàng tra cứu sản phẩm…</w:t>
      </w:r>
    </w:p>
    <w:p w14:paraId="69ECEEDE" w14:textId="268FC511" w:rsidR="00DC41A8" w:rsidRPr="009A04D5" w:rsidRDefault="00DC41A8" w:rsidP="00DC41A8">
      <w:pPr>
        <w:numPr>
          <w:ilvl w:val="0"/>
          <w:numId w:val="1"/>
        </w:numPr>
        <w:tabs>
          <w:tab w:val="left" w:pos="720"/>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 xml:space="preserve">Được Bên B hỗ trợ trong các hoạt động truyền thông, quảng bá sản phẩm có </w:t>
      </w:r>
      <w:r w:rsidR="00E62911">
        <w:rPr>
          <w:rFonts w:asciiTheme="majorHAnsi" w:eastAsia="Times New Roman" w:hAnsiTheme="majorHAnsi" w:cstheme="majorHAnsi"/>
          <w:sz w:val="24"/>
          <w:szCs w:val="24"/>
        </w:rPr>
        <w:t>sử dụng Dịch vụ</w:t>
      </w:r>
      <w:r w:rsidRPr="009A04D5">
        <w:rPr>
          <w:rFonts w:asciiTheme="majorHAnsi" w:eastAsia="Times New Roman" w:hAnsiTheme="majorHAnsi" w:cstheme="majorHAnsi"/>
          <w:sz w:val="24"/>
          <w:szCs w:val="24"/>
        </w:rPr>
        <w:t xml:space="preserve"> Xác thực điện tử VTrue.</w:t>
      </w:r>
    </w:p>
    <w:p w14:paraId="4194B874" w14:textId="77777777" w:rsidR="00DC41A8" w:rsidRPr="009A04D5" w:rsidRDefault="00DC41A8" w:rsidP="00DC41A8">
      <w:pPr>
        <w:numPr>
          <w:ilvl w:val="0"/>
          <w:numId w:val="1"/>
        </w:numPr>
        <w:tabs>
          <w:tab w:val="left" w:pos="720"/>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Được yêu cầu bên B hỗ trợ tích hợp hệ thống Bảo hành, tích điểm hội viên, xúc tiến bán hàng… lên Mã xác thực.</w:t>
      </w:r>
    </w:p>
    <w:p w14:paraId="01751302" w14:textId="77777777" w:rsidR="00DC41A8" w:rsidRPr="009A04D5" w:rsidRDefault="00DC41A8" w:rsidP="00DC41A8">
      <w:pPr>
        <w:spacing w:before="120" w:after="120" w:line="240" w:lineRule="auto"/>
        <w:ind w:left="720"/>
        <w:jc w:val="both"/>
        <w:rPr>
          <w:rFonts w:asciiTheme="majorHAnsi" w:eastAsia="Times New Roman" w:hAnsiTheme="majorHAnsi" w:cstheme="majorHAnsi"/>
          <w:b/>
          <w:sz w:val="24"/>
          <w:szCs w:val="24"/>
        </w:rPr>
      </w:pPr>
      <w:r w:rsidRPr="009A04D5">
        <w:rPr>
          <w:rFonts w:asciiTheme="majorHAnsi" w:eastAsia="Times New Roman" w:hAnsiTheme="majorHAnsi" w:cstheme="majorHAnsi"/>
          <w:b/>
          <w:sz w:val="24"/>
          <w:szCs w:val="24"/>
        </w:rPr>
        <w:t xml:space="preserve">4.2 Trách nhiệm của Bên A: </w:t>
      </w:r>
    </w:p>
    <w:p w14:paraId="0366F78A" w14:textId="27BDCA32" w:rsidR="00DC41A8" w:rsidRPr="009A04D5" w:rsidRDefault="00DC41A8" w:rsidP="00DC41A8">
      <w:pPr>
        <w:numPr>
          <w:ilvl w:val="0"/>
          <w:numId w:val="1"/>
        </w:numPr>
        <w:tabs>
          <w:tab w:val="left" w:pos="720"/>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 xml:space="preserve">Cung cấp đầy đủ danh mục hàng hóa, sản phẩm dự kiến </w:t>
      </w:r>
      <w:r w:rsidR="00E62911">
        <w:rPr>
          <w:rFonts w:asciiTheme="majorHAnsi" w:eastAsia="Times New Roman" w:hAnsiTheme="majorHAnsi" w:cstheme="majorHAnsi"/>
          <w:sz w:val="24"/>
          <w:szCs w:val="24"/>
        </w:rPr>
        <w:t>sử dụng Dịch vụ</w:t>
      </w:r>
      <w:r w:rsidRPr="009A04D5">
        <w:rPr>
          <w:rFonts w:asciiTheme="majorHAnsi" w:eastAsia="Times New Roman" w:hAnsiTheme="majorHAnsi" w:cstheme="majorHAnsi"/>
          <w:sz w:val="24"/>
          <w:szCs w:val="24"/>
        </w:rPr>
        <w:t xml:space="preserve"> Xác thực điện tử VTrue theo Đơn đặt hàng kèm theo Hồ sơ sản phẩm cho bên B.</w:t>
      </w:r>
    </w:p>
    <w:p w14:paraId="20332B5F" w14:textId="77777777" w:rsidR="00DC41A8" w:rsidRPr="009A04D5" w:rsidRDefault="00DC41A8" w:rsidP="00DC41A8">
      <w:pPr>
        <w:numPr>
          <w:ilvl w:val="0"/>
          <w:numId w:val="1"/>
        </w:numPr>
        <w:tabs>
          <w:tab w:val="left" w:pos="720"/>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 xml:space="preserve">Thanh toán cho Bên B theo quy định tại Hợp đồng này. </w:t>
      </w:r>
    </w:p>
    <w:p w14:paraId="6613B05C" w14:textId="54E505AE" w:rsidR="00DC41A8" w:rsidRPr="009A04D5" w:rsidRDefault="00DC41A8" w:rsidP="00DC41A8">
      <w:pPr>
        <w:numPr>
          <w:ilvl w:val="0"/>
          <w:numId w:val="1"/>
        </w:numPr>
        <w:tabs>
          <w:tab w:val="left" w:pos="720"/>
          <w:tab w:val="left" w:pos="1440"/>
        </w:tabs>
        <w:spacing w:before="120" w:after="120" w:line="240" w:lineRule="auto"/>
        <w:ind w:left="1440" w:hanging="360"/>
        <w:jc w:val="both"/>
        <w:rPr>
          <w:rFonts w:asciiTheme="majorHAnsi" w:eastAsia="Times New Roman" w:hAnsiTheme="majorHAnsi" w:cstheme="majorHAnsi"/>
          <w:sz w:val="24"/>
          <w:szCs w:val="24"/>
        </w:rPr>
      </w:pPr>
      <w:r w:rsidRPr="00E62911">
        <w:rPr>
          <w:rFonts w:asciiTheme="majorHAnsi" w:eastAsia="Times New Roman" w:hAnsiTheme="majorHAnsi" w:cstheme="majorHAnsi"/>
          <w:sz w:val="24"/>
          <w:szCs w:val="24"/>
        </w:rPr>
        <w:t>Bảo quản và tự dán Tem xác thực điện tử VTrue lên đúng</w:t>
      </w:r>
      <w:r w:rsidRPr="009A04D5">
        <w:rPr>
          <w:rFonts w:asciiTheme="majorHAnsi" w:eastAsia="Times New Roman" w:hAnsiTheme="majorHAnsi" w:cstheme="majorHAnsi"/>
          <w:sz w:val="24"/>
          <w:szCs w:val="24"/>
        </w:rPr>
        <w:t xml:space="preserve"> các Sản phẩm đã đăng ký và được bên B chấp nhận</w:t>
      </w:r>
    </w:p>
    <w:p w14:paraId="1C61B9F7" w14:textId="77777777" w:rsidR="00DC41A8" w:rsidRPr="009A04D5" w:rsidRDefault="00DC41A8" w:rsidP="00DC41A8">
      <w:pPr>
        <w:numPr>
          <w:ilvl w:val="0"/>
          <w:numId w:val="1"/>
        </w:numPr>
        <w:tabs>
          <w:tab w:val="left" w:pos="720"/>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Bảo mật các thông tin về tài khoản quản trị và các thông tin liên quan trên Hệ thống Xác thực điện tử VTrue.</w:t>
      </w:r>
    </w:p>
    <w:p w14:paraId="6C27F02D" w14:textId="77777777" w:rsidR="00DC41A8" w:rsidRPr="009A04D5" w:rsidRDefault="00DC41A8" w:rsidP="00DC41A8">
      <w:pPr>
        <w:spacing w:before="120" w:after="120" w:line="240" w:lineRule="auto"/>
        <w:ind w:left="720"/>
        <w:jc w:val="both"/>
        <w:rPr>
          <w:rFonts w:asciiTheme="majorHAnsi" w:eastAsia="Times New Roman" w:hAnsiTheme="majorHAnsi" w:cstheme="majorHAnsi"/>
          <w:b/>
          <w:sz w:val="24"/>
          <w:szCs w:val="24"/>
        </w:rPr>
      </w:pPr>
      <w:r w:rsidRPr="009A04D5">
        <w:rPr>
          <w:rFonts w:asciiTheme="majorHAnsi" w:eastAsia="Times New Roman" w:hAnsiTheme="majorHAnsi" w:cstheme="majorHAnsi"/>
          <w:b/>
          <w:sz w:val="24"/>
          <w:szCs w:val="24"/>
        </w:rPr>
        <w:t>4.3 Quyền của Bên B:</w:t>
      </w:r>
    </w:p>
    <w:p w14:paraId="5335D812" w14:textId="77777777" w:rsidR="00DC41A8" w:rsidRPr="009A04D5" w:rsidRDefault="00DC41A8" w:rsidP="00DC41A8">
      <w:pPr>
        <w:numPr>
          <w:ilvl w:val="0"/>
          <w:numId w:val="1"/>
        </w:numPr>
        <w:tabs>
          <w:tab w:val="left" w:pos="720"/>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Yêu cầu Bên A sử dụng Hệ thống xác thực điện tử VTrue đúng theo quy trình đã được hướng dẫn và các điều khoản cụ thể quy định tại Hợp đồng này.</w:t>
      </w:r>
    </w:p>
    <w:p w14:paraId="53AF0FC4" w14:textId="7B7674D3" w:rsidR="00DC41A8" w:rsidRPr="009A04D5" w:rsidRDefault="00DC41A8" w:rsidP="00DC41A8">
      <w:pPr>
        <w:numPr>
          <w:ilvl w:val="0"/>
          <w:numId w:val="1"/>
        </w:numPr>
        <w:tabs>
          <w:tab w:val="left" w:pos="720"/>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 xml:space="preserve">Nếu Bên B phát hiện những sản phẩm mà Bên </w:t>
      </w:r>
      <w:r w:rsidRPr="00E47F91">
        <w:rPr>
          <w:rFonts w:asciiTheme="majorHAnsi" w:eastAsia="Times New Roman" w:hAnsiTheme="majorHAnsi" w:cstheme="majorHAnsi"/>
          <w:sz w:val="24"/>
          <w:szCs w:val="24"/>
        </w:rPr>
        <w:t>A dán Tem Xác thực điện tử VTrue không đúng với sản phẩm đã đăng ký</w:t>
      </w:r>
      <w:r w:rsidR="00E47F91">
        <w:rPr>
          <w:rFonts w:asciiTheme="majorHAnsi" w:eastAsia="Times New Roman" w:hAnsiTheme="majorHAnsi" w:cstheme="majorHAnsi"/>
          <w:sz w:val="24"/>
          <w:szCs w:val="24"/>
          <w:lang w:val="vi-VN"/>
        </w:rPr>
        <w:t>,</w:t>
      </w:r>
      <w:r w:rsidRPr="009A04D5">
        <w:rPr>
          <w:rFonts w:asciiTheme="majorHAnsi" w:eastAsia="Times New Roman" w:hAnsiTheme="majorHAnsi" w:cstheme="majorHAnsi"/>
          <w:sz w:val="24"/>
          <w:szCs w:val="24"/>
        </w:rPr>
        <w:t xml:space="preserve"> Bên B có quyền yêu cầu Bên A cung cấp các thông tin, chứng từ về nguồn gốc của sản phẩm này. Nếu Bên A không thể cung cấp các hồ sơ hợp lệ. Bên B c</w:t>
      </w:r>
      <w:r w:rsidR="00E62911">
        <w:rPr>
          <w:rFonts w:asciiTheme="majorHAnsi" w:eastAsia="Times New Roman" w:hAnsiTheme="majorHAnsi" w:cstheme="majorHAnsi"/>
          <w:sz w:val="24"/>
          <w:szCs w:val="24"/>
        </w:rPr>
        <w:t xml:space="preserve">ó quyền yêu cầu ngưng sử dụng Dịch vụ </w:t>
      </w:r>
      <w:r w:rsidRPr="009A04D5">
        <w:rPr>
          <w:rFonts w:asciiTheme="majorHAnsi" w:eastAsia="Times New Roman" w:hAnsiTheme="majorHAnsi" w:cstheme="majorHAnsi"/>
          <w:sz w:val="24"/>
          <w:szCs w:val="24"/>
        </w:rPr>
        <w:t>Xác thực điện tử VTrue cho sản phẩm này và có biện pháp khắc phục. Trong trường hợp cần thiết, bên B có quyền chuyển thông tin cho cơ quan quản lý chức năng xử lý vi phạm.</w:t>
      </w:r>
    </w:p>
    <w:p w14:paraId="7DFCBB40" w14:textId="77777777" w:rsidR="00DC41A8" w:rsidRPr="009A04D5" w:rsidRDefault="00DC41A8" w:rsidP="00DC41A8">
      <w:pPr>
        <w:spacing w:before="120" w:after="120" w:line="240" w:lineRule="auto"/>
        <w:ind w:left="720"/>
        <w:jc w:val="both"/>
        <w:rPr>
          <w:rFonts w:asciiTheme="majorHAnsi" w:eastAsia="Times New Roman" w:hAnsiTheme="majorHAnsi" w:cstheme="majorHAnsi"/>
          <w:b/>
          <w:sz w:val="24"/>
          <w:szCs w:val="24"/>
        </w:rPr>
      </w:pPr>
      <w:r w:rsidRPr="009A04D5">
        <w:rPr>
          <w:rFonts w:asciiTheme="majorHAnsi" w:eastAsia="Times New Roman" w:hAnsiTheme="majorHAnsi" w:cstheme="majorHAnsi"/>
          <w:b/>
          <w:sz w:val="24"/>
          <w:szCs w:val="24"/>
        </w:rPr>
        <w:t>4.4 Trách nhiệm của Bên B:</w:t>
      </w:r>
    </w:p>
    <w:p w14:paraId="63A8796A" w14:textId="77777777" w:rsidR="00DC41A8" w:rsidRPr="009A04D5" w:rsidRDefault="00DC41A8" w:rsidP="00DC41A8">
      <w:pPr>
        <w:numPr>
          <w:ilvl w:val="0"/>
          <w:numId w:val="1"/>
        </w:numPr>
        <w:tabs>
          <w:tab w:val="left" w:pos="720"/>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Cung cấp Dịch vụ xác thực điện tử VTrue đúng theo nội dung thoả thuận trong Hợp đồng này.</w:t>
      </w:r>
    </w:p>
    <w:p w14:paraId="5146B864" w14:textId="60AFC323" w:rsidR="00DC41A8" w:rsidRPr="009A04D5" w:rsidRDefault="00DC41A8" w:rsidP="00DC41A8">
      <w:pPr>
        <w:numPr>
          <w:ilvl w:val="0"/>
          <w:numId w:val="1"/>
        </w:numPr>
        <w:tabs>
          <w:tab w:val="left" w:pos="720"/>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Khởi tạo các Mã Xác thực</w:t>
      </w:r>
      <w:r w:rsidR="0084368B">
        <w:rPr>
          <w:rFonts w:asciiTheme="majorHAnsi" w:eastAsia="Times New Roman" w:hAnsiTheme="majorHAnsi" w:cstheme="majorHAnsi"/>
          <w:sz w:val="24"/>
          <w:szCs w:val="24"/>
          <w:lang w:val="vi-VN"/>
        </w:rPr>
        <w:t xml:space="preserve"> </w:t>
      </w:r>
      <w:r w:rsidRPr="009A04D5">
        <w:rPr>
          <w:rFonts w:asciiTheme="majorHAnsi" w:eastAsia="Times New Roman" w:hAnsiTheme="majorHAnsi" w:cstheme="majorHAnsi"/>
          <w:sz w:val="24"/>
          <w:szCs w:val="24"/>
        </w:rPr>
        <w:t>trên Hệ thống thông tin VTrue đúng theo Đơn đặt hàng của bên A</w:t>
      </w:r>
    </w:p>
    <w:p w14:paraId="211CA8D9" w14:textId="77777777" w:rsidR="00DC41A8" w:rsidRPr="009A04D5" w:rsidRDefault="00DC41A8" w:rsidP="00DC41A8">
      <w:pPr>
        <w:numPr>
          <w:ilvl w:val="0"/>
          <w:numId w:val="1"/>
        </w:numPr>
        <w:tabs>
          <w:tab w:val="left" w:pos="720"/>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 xml:space="preserve">Duy trì hoạt động của Hệ thống thông tin VTrue liên tục thông suốt không bị gián đoạn. </w:t>
      </w:r>
    </w:p>
    <w:p w14:paraId="63866279" w14:textId="57700B9D" w:rsidR="00DC41A8" w:rsidRPr="009A04D5" w:rsidRDefault="00DC41A8" w:rsidP="00DC41A8">
      <w:pPr>
        <w:numPr>
          <w:ilvl w:val="0"/>
          <w:numId w:val="1"/>
        </w:numPr>
        <w:tabs>
          <w:tab w:val="left" w:pos="720"/>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 xml:space="preserve">Tạo công cụ truy cập vào hệ thống thông tin VTrue để Bên A tạo Đơn đặt hàng, theo dõi tình trạng các báo cáo thống kê chi tiết về việc sử dụng </w:t>
      </w:r>
      <w:r w:rsidR="00BC5826">
        <w:rPr>
          <w:rFonts w:asciiTheme="majorHAnsi" w:eastAsia="Times New Roman" w:hAnsiTheme="majorHAnsi" w:cstheme="majorHAnsi"/>
          <w:sz w:val="24"/>
          <w:szCs w:val="24"/>
        </w:rPr>
        <w:t>Dịch vụ</w:t>
      </w:r>
      <w:r w:rsidRPr="009A04D5">
        <w:rPr>
          <w:rFonts w:asciiTheme="majorHAnsi" w:eastAsia="Times New Roman" w:hAnsiTheme="majorHAnsi" w:cstheme="majorHAnsi"/>
          <w:sz w:val="24"/>
          <w:szCs w:val="24"/>
        </w:rPr>
        <w:t xml:space="preserve"> Xác thực điện tử VTrue, dữ liệu khách hàng tra cứu…</w:t>
      </w:r>
    </w:p>
    <w:p w14:paraId="357CAD66" w14:textId="77777777" w:rsidR="00DC41A8" w:rsidRPr="009A04D5" w:rsidRDefault="00DC41A8" w:rsidP="00DC41A8">
      <w:pPr>
        <w:numPr>
          <w:ilvl w:val="0"/>
          <w:numId w:val="1"/>
        </w:numPr>
        <w:tabs>
          <w:tab w:val="left" w:pos="720"/>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Nhận thông tin khiếu nại của người tiêu dùng và chuyển đến Bên A cũng như các cơ quan có thẩm quyền;</w:t>
      </w:r>
    </w:p>
    <w:p w14:paraId="0B14FC0C" w14:textId="77777777" w:rsidR="00DC41A8" w:rsidRPr="009A04D5" w:rsidRDefault="00DC41A8" w:rsidP="00DC41A8">
      <w:pPr>
        <w:numPr>
          <w:ilvl w:val="0"/>
          <w:numId w:val="1"/>
        </w:numPr>
        <w:tabs>
          <w:tab w:val="left" w:pos="720"/>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lastRenderedPageBreak/>
        <w:t>Hỗ trợ kỹ thuật cho Bên A khi Bên A yêu cầu tích hợp Bảo hành, tích điểm hội viên, xúc tiến bán hàng… lên Mã xác thực;</w:t>
      </w:r>
    </w:p>
    <w:p w14:paraId="3F16119B" w14:textId="77777777" w:rsidR="00DC41A8" w:rsidRPr="009A04D5" w:rsidRDefault="00DC41A8" w:rsidP="00DC41A8">
      <w:pPr>
        <w:numPr>
          <w:ilvl w:val="0"/>
          <w:numId w:val="1"/>
        </w:numPr>
        <w:tabs>
          <w:tab w:val="left" w:pos="720"/>
          <w:tab w:val="left" w:pos="1440"/>
        </w:tabs>
        <w:spacing w:before="120" w:after="120" w:line="240" w:lineRule="auto"/>
        <w:ind w:left="144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Phối hợp với bên A tổ chức các sự kiện chăm sóc khách hàng với chi phí do Bên A chi trả.</w:t>
      </w:r>
    </w:p>
    <w:p w14:paraId="4CAE3875" w14:textId="77777777" w:rsidR="00DC41A8" w:rsidRPr="009A04D5" w:rsidRDefault="00DC41A8" w:rsidP="00DC41A8">
      <w:pPr>
        <w:tabs>
          <w:tab w:val="left" w:pos="720"/>
          <w:tab w:val="left" w:pos="540"/>
        </w:tabs>
        <w:spacing w:before="120" w:after="120" w:line="240" w:lineRule="auto"/>
        <w:jc w:val="both"/>
        <w:rPr>
          <w:rFonts w:asciiTheme="majorHAnsi" w:eastAsia="Times New Roman" w:hAnsiTheme="majorHAnsi" w:cstheme="majorHAnsi"/>
          <w:b/>
          <w:sz w:val="24"/>
          <w:szCs w:val="24"/>
        </w:rPr>
      </w:pPr>
      <w:r w:rsidRPr="009A04D5">
        <w:rPr>
          <w:rFonts w:asciiTheme="majorHAnsi" w:eastAsia="Times New Roman" w:hAnsiTheme="majorHAnsi" w:cstheme="majorHAnsi"/>
          <w:b/>
          <w:sz w:val="24"/>
          <w:szCs w:val="24"/>
        </w:rPr>
        <w:t>V. ĐIỀU KHOẢN BẤT KHẢ KHÁNG</w:t>
      </w:r>
    </w:p>
    <w:p w14:paraId="52B8AF7A" w14:textId="77777777" w:rsidR="00DC41A8" w:rsidRPr="009A04D5" w:rsidRDefault="00DC41A8" w:rsidP="00DC41A8">
      <w:pPr>
        <w:spacing w:before="120" w:after="120" w:line="240" w:lineRule="auto"/>
        <w:ind w:firstLine="567"/>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Không Bên nào bị xem là vi phạm các nghĩa vụ theo Hợp Đồng, nếu việc không thực hiện được toàn bộ hay một phần nghĩa vụ theo Hợp Đồng này do sự kiện bất khả kháng, bao gồm chiến tranh, động đất, lũ lụt, hoả hoạn và những sự kiện khác nằm ngoài khả năng kiểm soát hợp lý của các bên, có ảnh hưởng nghiêm trọng đến việc thực hiện Hợp Đồng.</w:t>
      </w:r>
    </w:p>
    <w:p w14:paraId="1230C665" w14:textId="77777777" w:rsidR="00DC41A8" w:rsidRPr="009A04D5" w:rsidRDefault="00DC41A8" w:rsidP="00DC41A8">
      <w:pPr>
        <w:tabs>
          <w:tab w:val="left" w:pos="720"/>
          <w:tab w:val="left" w:pos="540"/>
        </w:tabs>
        <w:spacing w:before="120" w:after="120" w:line="240" w:lineRule="auto"/>
        <w:jc w:val="both"/>
        <w:rPr>
          <w:rFonts w:asciiTheme="majorHAnsi" w:eastAsia="Times New Roman" w:hAnsiTheme="majorHAnsi" w:cstheme="majorHAnsi"/>
          <w:b/>
          <w:sz w:val="24"/>
          <w:szCs w:val="24"/>
        </w:rPr>
      </w:pPr>
      <w:r w:rsidRPr="009A04D5">
        <w:rPr>
          <w:rFonts w:asciiTheme="majorHAnsi" w:eastAsia="Times New Roman" w:hAnsiTheme="majorHAnsi" w:cstheme="majorHAnsi"/>
          <w:b/>
          <w:sz w:val="24"/>
          <w:szCs w:val="24"/>
        </w:rPr>
        <w:t>VI. GIẢI QUYẾT TRANH CHẤP</w:t>
      </w:r>
    </w:p>
    <w:p w14:paraId="7437D9D2" w14:textId="77777777" w:rsidR="00DC41A8" w:rsidRPr="009A04D5" w:rsidRDefault="00DC41A8" w:rsidP="00DC41A8">
      <w:pPr>
        <w:tabs>
          <w:tab w:val="left" w:pos="720"/>
        </w:tabs>
        <w:spacing w:before="120" w:after="120" w:line="240" w:lineRule="auto"/>
        <w:ind w:firstLine="54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 xml:space="preserve">Hai Bên cần chủ động hợp tác trong suốt quá trình thực hiện hợp đồng. Nếu có vấn đề gì bất lợi phát sinh các Bên phải kịp thời thông báo cho nhau biết và tích cực phối hợp giải quyết trên tinh thần hợp tác đôi bên cùng có lợi. </w:t>
      </w:r>
    </w:p>
    <w:p w14:paraId="1DAC31EC" w14:textId="77777777" w:rsidR="00DC41A8" w:rsidRPr="009A04D5" w:rsidRDefault="00DC41A8" w:rsidP="00DC41A8">
      <w:pPr>
        <w:spacing w:before="120" w:after="120" w:line="240" w:lineRule="auto"/>
        <w:ind w:firstLine="54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 xml:space="preserve">Nếu việc thương lượng không thành, các Bên sẽ đưa vụ việc ra giải quyết theo quy định của Pháp luật hiện hành. </w:t>
      </w:r>
    </w:p>
    <w:p w14:paraId="7203DC1C" w14:textId="77777777" w:rsidR="00DC41A8" w:rsidRPr="009A04D5" w:rsidRDefault="00DC41A8" w:rsidP="00DC41A8">
      <w:pPr>
        <w:tabs>
          <w:tab w:val="left" w:pos="720"/>
          <w:tab w:val="left" w:pos="540"/>
        </w:tabs>
        <w:spacing w:before="120" w:after="120" w:line="240" w:lineRule="auto"/>
        <w:jc w:val="both"/>
        <w:rPr>
          <w:rFonts w:asciiTheme="majorHAnsi" w:eastAsia="Times New Roman" w:hAnsiTheme="majorHAnsi" w:cstheme="majorHAnsi"/>
          <w:b/>
          <w:sz w:val="24"/>
          <w:szCs w:val="24"/>
        </w:rPr>
      </w:pPr>
      <w:r w:rsidRPr="009A04D5">
        <w:rPr>
          <w:rFonts w:asciiTheme="majorHAnsi" w:eastAsia="Times New Roman" w:hAnsiTheme="majorHAnsi" w:cstheme="majorHAnsi"/>
          <w:b/>
          <w:sz w:val="24"/>
          <w:szCs w:val="24"/>
        </w:rPr>
        <w:t>VII. BẢO MẬT</w:t>
      </w:r>
    </w:p>
    <w:p w14:paraId="192012EA" w14:textId="77777777" w:rsidR="00DC41A8" w:rsidRPr="009A04D5" w:rsidRDefault="00DC41A8" w:rsidP="00DC41A8">
      <w:pPr>
        <w:spacing w:before="120" w:after="120" w:line="240" w:lineRule="auto"/>
        <w:ind w:firstLine="54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Các bên có trách nhiệm bảo mật mọi thông tin, dữ liệu, tư liệu trong Hợp đồng này. Một Bên chỉ được cung cấp thông tin cho Bên thứ ba với sự đồng ý bằng văn bản của Bên kia hoặc theo yêu cầu của cơ quan nhà nước có thẩm quyền.</w:t>
      </w:r>
    </w:p>
    <w:p w14:paraId="7E824E7B" w14:textId="77777777" w:rsidR="00DC41A8" w:rsidRPr="009A04D5" w:rsidRDefault="00DC41A8" w:rsidP="00DC41A8">
      <w:pPr>
        <w:spacing w:before="120" w:after="120" w:line="240" w:lineRule="auto"/>
        <w:ind w:firstLine="54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Trong mọi trường hợp thông tin bị rò rỉ, tiết lộ do lỗi của Bên nào, Bên đó có trách nhiệm bồi thường mọi thiệt hại phát sinh cho Bên kia.</w:t>
      </w:r>
    </w:p>
    <w:p w14:paraId="6809BCB7" w14:textId="77777777" w:rsidR="00DC41A8" w:rsidRPr="009A04D5" w:rsidRDefault="00DC41A8" w:rsidP="00DC41A8">
      <w:pPr>
        <w:tabs>
          <w:tab w:val="left" w:pos="720"/>
          <w:tab w:val="left" w:pos="540"/>
        </w:tabs>
        <w:spacing w:before="120" w:after="120" w:line="240" w:lineRule="auto"/>
        <w:jc w:val="both"/>
        <w:rPr>
          <w:rFonts w:asciiTheme="majorHAnsi" w:eastAsia="Times New Roman" w:hAnsiTheme="majorHAnsi" w:cstheme="majorHAnsi"/>
          <w:b/>
          <w:sz w:val="24"/>
          <w:szCs w:val="24"/>
        </w:rPr>
      </w:pPr>
      <w:r w:rsidRPr="009A04D5">
        <w:rPr>
          <w:rFonts w:asciiTheme="majorHAnsi" w:eastAsia="Times New Roman" w:hAnsiTheme="majorHAnsi" w:cstheme="majorHAnsi"/>
          <w:b/>
          <w:sz w:val="24"/>
          <w:szCs w:val="24"/>
        </w:rPr>
        <w:t>VIII. ĐIỀU KHOẢN CHUNG</w:t>
      </w:r>
      <w:r w:rsidRPr="009A04D5">
        <w:rPr>
          <w:rFonts w:asciiTheme="majorHAnsi" w:eastAsia="Times New Roman" w:hAnsiTheme="majorHAnsi" w:cstheme="majorHAnsi"/>
          <w:b/>
          <w:sz w:val="24"/>
          <w:szCs w:val="24"/>
        </w:rPr>
        <w:tab/>
      </w:r>
    </w:p>
    <w:p w14:paraId="5899B862" w14:textId="77777777" w:rsidR="00DC41A8" w:rsidRPr="009A04D5" w:rsidRDefault="00DC41A8" w:rsidP="00DC41A8">
      <w:pPr>
        <w:numPr>
          <w:ilvl w:val="0"/>
          <w:numId w:val="3"/>
        </w:numPr>
        <w:tabs>
          <w:tab w:val="left" w:pos="1440"/>
        </w:tabs>
        <w:spacing w:before="120" w:after="120" w:line="240" w:lineRule="auto"/>
        <w:ind w:left="108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Hợp đồng này được điều chỉnh theo luật pháp Việt Nam.</w:t>
      </w:r>
    </w:p>
    <w:p w14:paraId="1C4363C4" w14:textId="77777777" w:rsidR="00DC41A8" w:rsidRPr="009A04D5" w:rsidRDefault="00DC41A8" w:rsidP="00DC41A8">
      <w:pPr>
        <w:numPr>
          <w:ilvl w:val="0"/>
          <w:numId w:val="3"/>
        </w:numPr>
        <w:tabs>
          <w:tab w:val="left" w:pos="1440"/>
        </w:tabs>
        <w:spacing w:before="120" w:after="120" w:line="240" w:lineRule="auto"/>
        <w:ind w:left="108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Việc sửa đổi, bổ sung Hợp đồng này chỉ có giá trị khi được thực hiện bằng văn bản và được mỗi Bên hoặc đại diện hợp pháp của mỗi Bên ký.</w:t>
      </w:r>
    </w:p>
    <w:p w14:paraId="605719B6" w14:textId="77777777" w:rsidR="00DC41A8" w:rsidRPr="009A04D5" w:rsidRDefault="00DC41A8" w:rsidP="00DC41A8">
      <w:pPr>
        <w:numPr>
          <w:ilvl w:val="0"/>
          <w:numId w:val="3"/>
        </w:numPr>
        <w:tabs>
          <w:tab w:val="left" w:pos="1440"/>
        </w:tabs>
        <w:spacing w:before="120" w:after="120" w:line="240" w:lineRule="auto"/>
        <w:ind w:left="108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Không Bên nào được chuyển nhượng hoặc chuyển giao bất cứ nghĩa vụ nào của mình theo Hợp đồng này mà không có sự đồng ý trước bằng văn bản của Bên còn lại.</w:t>
      </w:r>
    </w:p>
    <w:p w14:paraId="08824E36" w14:textId="77777777" w:rsidR="00DC41A8" w:rsidRPr="009A04D5" w:rsidRDefault="00DC41A8" w:rsidP="00DC41A8">
      <w:pPr>
        <w:numPr>
          <w:ilvl w:val="0"/>
          <w:numId w:val="3"/>
        </w:numPr>
        <w:tabs>
          <w:tab w:val="left" w:pos="1440"/>
        </w:tabs>
        <w:spacing w:before="120" w:after="120" w:line="240" w:lineRule="auto"/>
        <w:ind w:left="1080" w:hanging="360"/>
        <w:jc w:val="both"/>
        <w:rPr>
          <w:rFonts w:asciiTheme="majorHAnsi" w:eastAsia="Times New Roman" w:hAnsiTheme="majorHAnsi" w:cstheme="majorHAnsi"/>
          <w:sz w:val="24"/>
          <w:szCs w:val="24"/>
        </w:rPr>
      </w:pPr>
      <w:r w:rsidRPr="009A04D5">
        <w:rPr>
          <w:rFonts w:asciiTheme="majorHAnsi" w:eastAsia="Times New Roman" w:hAnsiTheme="majorHAnsi" w:cstheme="majorHAnsi"/>
          <w:sz w:val="24"/>
          <w:szCs w:val="24"/>
        </w:rPr>
        <w:t>Hợp đồng này có hiệu lực từ ngày ký và được làm thành 04 (bốn) bản, mỗi Bên giữ 02 (hai) bản có giá trị pháp lý như nhau.</w:t>
      </w:r>
    </w:p>
    <w:tbl>
      <w:tblPr>
        <w:tblW w:w="8856" w:type="dxa"/>
        <w:jc w:val="center"/>
        <w:tblLayout w:type="fixed"/>
        <w:tblLook w:val="0400" w:firstRow="0" w:lastRow="0" w:firstColumn="0" w:lastColumn="0" w:noHBand="0" w:noVBand="1"/>
      </w:tblPr>
      <w:tblGrid>
        <w:gridCol w:w="4428"/>
        <w:gridCol w:w="4428"/>
      </w:tblGrid>
      <w:tr w:rsidR="00DC41A8" w:rsidRPr="009A04D5" w14:paraId="337C40B8" w14:textId="77777777" w:rsidTr="00C11831">
        <w:trPr>
          <w:jc w:val="center"/>
        </w:trPr>
        <w:tc>
          <w:tcPr>
            <w:tcW w:w="4428" w:type="dxa"/>
            <w:shd w:val="clear" w:color="auto" w:fill="FFFFFF"/>
            <w:tcMar>
              <w:left w:w="108" w:type="dxa"/>
              <w:right w:w="108" w:type="dxa"/>
            </w:tcMar>
          </w:tcPr>
          <w:p w14:paraId="09FF2119" w14:textId="77777777" w:rsidR="00DC41A8" w:rsidRPr="009A04D5" w:rsidRDefault="00DC41A8" w:rsidP="00C11831">
            <w:pPr>
              <w:spacing w:before="120" w:after="120" w:line="240" w:lineRule="auto"/>
              <w:jc w:val="center"/>
              <w:rPr>
                <w:rFonts w:asciiTheme="majorHAnsi" w:hAnsiTheme="majorHAnsi" w:cstheme="majorHAnsi"/>
              </w:rPr>
            </w:pPr>
            <w:r w:rsidRPr="009A04D5">
              <w:rPr>
                <w:rFonts w:asciiTheme="majorHAnsi" w:eastAsia="Times New Roman" w:hAnsiTheme="majorHAnsi" w:cstheme="majorHAnsi"/>
                <w:sz w:val="24"/>
                <w:szCs w:val="24"/>
              </w:rPr>
              <w:tab/>
            </w:r>
            <w:r w:rsidRPr="009A04D5">
              <w:rPr>
                <w:rFonts w:asciiTheme="majorHAnsi" w:eastAsia="Times New Roman" w:hAnsiTheme="majorHAnsi" w:cstheme="majorHAnsi"/>
                <w:b/>
                <w:sz w:val="24"/>
                <w:szCs w:val="24"/>
              </w:rPr>
              <w:t xml:space="preserve">ĐẠI DIỆN BÊN </w:t>
            </w:r>
            <w:r>
              <w:rPr>
                <w:rFonts w:asciiTheme="majorHAnsi" w:eastAsia="Times New Roman" w:hAnsiTheme="majorHAnsi" w:cstheme="majorHAnsi"/>
                <w:b/>
                <w:sz w:val="24"/>
                <w:szCs w:val="24"/>
              </w:rPr>
              <w:t>A</w:t>
            </w:r>
          </w:p>
        </w:tc>
        <w:tc>
          <w:tcPr>
            <w:tcW w:w="4428" w:type="dxa"/>
            <w:shd w:val="clear" w:color="auto" w:fill="FFFFFF"/>
            <w:tcMar>
              <w:left w:w="108" w:type="dxa"/>
              <w:right w:w="108" w:type="dxa"/>
            </w:tcMar>
          </w:tcPr>
          <w:p w14:paraId="1BA56765" w14:textId="77777777" w:rsidR="00DC41A8" w:rsidRPr="009A04D5" w:rsidRDefault="00DC41A8" w:rsidP="00C11831">
            <w:pPr>
              <w:spacing w:before="120" w:after="120" w:line="240" w:lineRule="auto"/>
              <w:jc w:val="center"/>
              <w:rPr>
                <w:rFonts w:asciiTheme="majorHAnsi" w:hAnsiTheme="majorHAnsi" w:cstheme="majorHAnsi"/>
              </w:rPr>
            </w:pPr>
            <w:r w:rsidRPr="009A04D5">
              <w:rPr>
                <w:rFonts w:asciiTheme="majorHAnsi" w:eastAsia="Times New Roman" w:hAnsiTheme="majorHAnsi" w:cstheme="majorHAnsi"/>
                <w:b/>
                <w:sz w:val="24"/>
                <w:szCs w:val="24"/>
              </w:rPr>
              <w:t xml:space="preserve">ĐẠI DIỆN BÊN </w:t>
            </w:r>
            <w:r>
              <w:rPr>
                <w:rFonts w:asciiTheme="majorHAnsi" w:eastAsia="Times New Roman" w:hAnsiTheme="majorHAnsi" w:cstheme="majorHAnsi"/>
                <w:b/>
                <w:sz w:val="24"/>
                <w:szCs w:val="24"/>
              </w:rPr>
              <w:t>B</w:t>
            </w:r>
          </w:p>
        </w:tc>
      </w:tr>
      <w:tr w:rsidR="008B3218" w:rsidRPr="009A04D5" w14:paraId="112B383A" w14:textId="77777777" w:rsidTr="00C11831">
        <w:trPr>
          <w:jc w:val="center"/>
        </w:trPr>
        <w:tc>
          <w:tcPr>
            <w:tcW w:w="4428" w:type="dxa"/>
            <w:shd w:val="clear" w:color="auto" w:fill="FFFFFF"/>
            <w:tcMar>
              <w:left w:w="108" w:type="dxa"/>
              <w:right w:w="108" w:type="dxa"/>
            </w:tcMar>
          </w:tcPr>
          <w:p w14:paraId="40CBA112" w14:textId="77777777" w:rsidR="008B3218" w:rsidRPr="009A04D5" w:rsidRDefault="008B3218" w:rsidP="00C11831">
            <w:pPr>
              <w:spacing w:before="120" w:after="120" w:line="240" w:lineRule="auto"/>
              <w:jc w:val="center"/>
              <w:rPr>
                <w:rFonts w:asciiTheme="majorHAnsi" w:eastAsia="Times New Roman" w:hAnsiTheme="majorHAnsi" w:cstheme="majorHAnsi"/>
                <w:sz w:val="24"/>
                <w:szCs w:val="24"/>
              </w:rPr>
            </w:pPr>
          </w:p>
        </w:tc>
        <w:tc>
          <w:tcPr>
            <w:tcW w:w="4428" w:type="dxa"/>
            <w:shd w:val="clear" w:color="auto" w:fill="FFFFFF"/>
            <w:tcMar>
              <w:left w:w="108" w:type="dxa"/>
              <w:right w:w="108" w:type="dxa"/>
            </w:tcMar>
          </w:tcPr>
          <w:p w14:paraId="5EEEFB4A" w14:textId="77777777" w:rsidR="008B3218" w:rsidRPr="009A04D5" w:rsidRDefault="008B3218" w:rsidP="00C11831">
            <w:pPr>
              <w:spacing w:before="120" w:after="120" w:line="240" w:lineRule="auto"/>
              <w:jc w:val="center"/>
              <w:rPr>
                <w:rFonts w:asciiTheme="majorHAnsi" w:eastAsia="Times New Roman" w:hAnsiTheme="majorHAnsi" w:cstheme="majorHAnsi"/>
                <w:b/>
                <w:sz w:val="24"/>
                <w:szCs w:val="24"/>
              </w:rPr>
            </w:pPr>
          </w:p>
        </w:tc>
      </w:tr>
    </w:tbl>
    <w:p w14:paraId="4218C397" w14:textId="77777777" w:rsidR="00DC41A8" w:rsidRPr="00C17762" w:rsidRDefault="00DC41A8" w:rsidP="00DC41A8"/>
    <w:p w14:paraId="4B144C60" w14:textId="77777777" w:rsidR="00DC41A8" w:rsidRDefault="00DC41A8"/>
    <w:p w14:paraId="64C2D484" w14:textId="77777777" w:rsidR="00DC41A8" w:rsidRDefault="00DC41A8"/>
    <w:p w14:paraId="215FBD66" w14:textId="51DE12EB" w:rsidR="00DC41A8" w:rsidRDefault="00DC41A8"/>
    <w:p w14:paraId="4F88AF37" w14:textId="49B6B5C2" w:rsidR="0084368B" w:rsidRDefault="0084368B"/>
    <w:p w14:paraId="0167B915" w14:textId="77777777" w:rsidR="0084368B" w:rsidRDefault="0084368B">
      <w:bookmarkStart w:id="1" w:name="_GoBack"/>
      <w:bookmarkEnd w:id="1"/>
    </w:p>
    <w:tbl>
      <w:tblPr>
        <w:tblW w:w="7088" w:type="dxa"/>
        <w:jc w:val="center"/>
        <w:tblLook w:val="04A0" w:firstRow="1" w:lastRow="0" w:firstColumn="1" w:lastColumn="0" w:noHBand="0" w:noVBand="1"/>
      </w:tblPr>
      <w:tblGrid>
        <w:gridCol w:w="7088"/>
      </w:tblGrid>
      <w:tr w:rsidR="00E36213" w:rsidRPr="009A04D5" w14:paraId="5177E501" w14:textId="77777777" w:rsidTr="00E36213">
        <w:trPr>
          <w:trHeight w:val="438"/>
          <w:jc w:val="center"/>
        </w:trPr>
        <w:tc>
          <w:tcPr>
            <w:tcW w:w="7088" w:type="dxa"/>
          </w:tcPr>
          <w:p w14:paraId="70F1A5AD" w14:textId="77777777" w:rsidR="00E36213" w:rsidRPr="009A04D5" w:rsidRDefault="00DC41A8" w:rsidP="008B3218">
            <w:pPr>
              <w:spacing w:after="0"/>
              <w:jc w:val="center"/>
              <w:rPr>
                <w:rFonts w:asciiTheme="majorHAnsi" w:hAnsiTheme="majorHAnsi" w:cstheme="majorHAnsi"/>
                <w:b/>
                <w:sz w:val="24"/>
                <w:szCs w:val="24"/>
              </w:rPr>
            </w:pPr>
            <w:bookmarkStart w:id="2" w:name="_Hlk531427818"/>
            <w:r>
              <w:rPr>
                <w:rFonts w:asciiTheme="majorHAnsi" w:hAnsiTheme="majorHAnsi" w:cstheme="majorHAnsi"/>
                <w:b/>
                <w:sz w:val="24"/>
                <w:szCs w:val="24"/>
              </w:rPr>
              <w:t>C</w:t>
            </w:r>
            <w:r w:rsidR="00E36213" w:rsidRPr="009A04D5">
              <w:rPr>
                <w:rFonts w:asciiTheme="majorHAnsi" w:hAnsiTheme="majorHAnsi" w:cstheme="majorHAnsi"/>
                <w:b/>
                <w:sz w:val="24"/>
                <w:szCs w:val="24"/>
              </w:rPr>
              <w:t>ỘNG HÒA XÃ HỘI CHỦ NGHĨA VIỆT NAM</w:t>
            </w:r>
          </w:p>
          <w:p w14:paraId="016DE3D3" w14:textId="77777777" w:rsidR="00E36213" w:rsidRPr="009A04D5" w:rsidRDefault="00E36213" w:rsidP="008B3218">
            <w:pPr>
              <w:spacing w:after="0"/>
              <w:jc w:val="center"/>
              <w:rPr>
                <w:rFonts w:asciiTheme="majorHAnsi" w:hAnsiTheme="majorHAnsi" w:cstheme="majorHAnsi"/>
                <w:b/>
                <w:sz w:val="24"/>
                <w:szCs w:val="24"/>
              </w:rPr>
            </w:pPr>
            <w:r w:rsidRPr="009A04D5">
              <w:rPr>
                <w:rFonts w:asciiTheme="majorHAnsi" w:hAnsiTheme="majorHAnsi" w:cstheme="majorHAnsi"/>
                <w:b/>
                <w:sz w:val="24"/>
                <w:szCs w:val="24"/>
              </w:rPr>
              <w:t>Độc lập – Tự do – Hạnh phúc</w:t>
            </w:r>
          </w:p>
          <w:p w14:paraId="6FC9C06F" w14:textId="77777777" w:rsidR="00E36213" w:rsidRDefault="00E36213" w:rsidP="008B3218">
            <w:pPr>
              <w:spacing w:after="0"/>
              <w:jc w:val="center"/>
              <w:rPr>
                <w:rFonts w:asciiTheme="majorHAnsi" w:hAnsiTheme="majorHAnsi" w:cstheme="majorHAnsi"/>
                <w:b/>
                <w:sz w:val="24"/>
                <w:szCs w:val="24"/>
              </w:rPr>
            </w:pPr>
            <w:r w:rsidRPr="009A04D5">
              <w:rPr>
                <w:rFonts w:asciiTheme="majorHAnsi" w:hAnsiTheme="majorHAnsi" w:cstheme="majorHAnsi"/>
                <w:b/>
                <w:sz w:val="24"/>
                <w:szCs w:val="24"/>
              </w:rPr>
              <w:t>---o0o---</w:t>
            </w:r>
          </w:p>
          <w:p w14:paraId="29E857AA" w14:textId="77777777" w:rsidR="008B3218" w:rsidRPr="009A04D5" w:rsidRDefault="008B3218" w:rsidP="008B3218">
            <w:pPr>
              <w:spacing w:after="0"/>
              <w:jc w:val="center"/>
              <w:rPr>
                <w:rFonts w:asciiTheme="majorHAnsi" w:hAnsiTheme="majorHAnsi" w:cstheme="majorHAnsi"/>
                <w:b/>
                <w:sz w:val="24"/>
                <w:szCs w:val="24"/>
              </w:rPr>
            </w:pPr>
          </w:p>
        </w:tc>
      </w:tr>
    </w:tbl>
    <w:p w14:paraId="7F9945CE" w14:textId="77777777" w:rsidR="009A04D5" w:rsidRPr="00E36213" w:rsidRDefault="009A04D5" w:rsidP="009A04D5">
      <w:pPr>
        <w:jc w:val="center"/>
        <w:rPr>
          <w:rFonts w:asciiTheme="majorHAnsi" w:hAnsiTheme="majorHAnsi" w:cstheme="majorHAnsi"/>
          <w:b/>
          <w:sz w:val="32"/>
          <w:szCs w:val="32"/>
        </w:rPr>
      </w:pPr>
      <w:r w:rsidRPr="00E36213">
        <w:rPr>
          <w:rFonts w:asciiTheme="majorHAnsi" w:hAnsiTheme="majorHAnsi" w:cstheme="majorHAnsi"/>
          <w:b/>
          <w:sz w:val="32"/>
          <w:szCs w:val="32"/>
        </w:rPr>
        <w:t>ĐƠN ĐẶT HÀNG</w:t>
      </w:r>
    </w:p>
    <w:p w14:paraId="3617E600" w14:textId="3081B075" w:rsidR="009A04D5" w:rsidRPr="009A04D5" w:rsidRDefault="009A04D5" w:rsidP="009A04D5">
      <w:pPr>
        <w:jc w:val="center"/>
        <w:rPr>
          <w:rFonts w:asciiTheme="majorHAnsi" w:hAnsiTheme="majorHAnsi" w:cstheme="majorHAnsi"/>
          <w:sz w:val="24"/>
          <w:szCs w:val="24"/>
        </w:rPr>
      </w:pPr>
      <w:r w:rsidRPr="009A04D5">
        <w:rPr>
          <w:rFonts w:asciiTheme="majorHAnsi" w:hAnsiTheme="majorHAnsi" w:cstheme="majorHAnsi"/>
          <w:sz w:val="24"/>
          <w:szCs w:val="24"/>
        </w:rPr>
        <w:t>Số</w:t>
      </w:r>
      <w:r w:rsidR="00655482">
        <w:rPr>
          <w:rFonts w:asciiTheme="majorHAnsi" w:hAnsiTheme="majorHAnsi" w:cstheme="majorHAnsi"/>
          <w:sz w:val="24"/>
          <w:szCs w:val="24"/>
        </w:rPr>
        <w:t>: …./20</w:t>
      </w:r>
      <w:r w:rsidR="0084368B">
        <w:rPr>
          <w:rFonts w:asciiTheme="majorHAnsi" w:hAnsiTheme="majorHAnsi" w:cstheme="majorHAnsi"/>
          <w:sz w:val="24"/>
          <w:szCs w:val="24"/>
          <w:lang w:val="vi-VN"/>
        </w:rPr>
        <w:t>20</w:t>
      </w:r>
      <w:r w:rsidRPr="009A04D5">
        <w:rPr>
          <w:rFonts w:asciiTheme="majorHAnsi" w:hAnsiTheme="majorHAnsi" w:cstheme="majorHAnsi"/>
          <w:sz w:val="24"/>
          <w:szCs w:val="24"/>
        </w:rPr>
        <w:t>/HDCC/VNET-</w:t>
      </w:r>
      <w:r w:rsidR="00455E0A">
        <w:rPr>
          <w:rFonts w:asciiTheme="majorHAnsi" w:hAnsiTheme="majorHAnsi" w:cstheme="majorHAnsi"/>
          <w:sz w:val="24"/>
          <w:szCs w:val="24"/>
        </w:rPr>
        <w:t>…</w:t>
      </w:r>
    </w:p>
    <w:p w14:paraId="4DDF52B5" w14:textId="77777777" w:rsidR="009A04D5" w:rsidRPr="009A04D5" w:rsidRDefault="009A04D5" w:rsidP="009A04D5">
      <w:pPr>
        <w:spacing w:before="240" w:after="120"/>
        <w:ind w:left="360"/>
        <w:rPr>
          <w:rFonts w:asciiTheme="majorHAnsi" w:hAnsiTheme="majorHAnsi" w:cstheme="majorHAnsi"/>
          <w:sz w:val="24"/>
          <w:szCs w:val="24"/>
        </w:rPr>
      </w:pPr>
      <w:r w:rsidRPr="009A04D5">
        <w:rPr>
          <w:rFonts w:asciiTheme="majorHAnsi" w:hAnsiTheme="majorHAnsi" w:cstheme="majorHAnsi"/>
          <w:b/>
          <w:i/>
          <w:sz w:val="24"/>
          <w:szCs w:val="24"/>
        </w:rPr>
        <w:t>Kính gửi: Công ty Cổ phần VNet</w:t>
      </w:r>
    </w:p>
    <w:p w14:paraId="0B74D940" w14:textId="3DFD5CD0" w:rsidR="009A04D5" w:rsidRPr="009A04D5" w:rsidRDefault="009A04D5" w:rsidP="009A04D5">
      <w:pPr>
        <w:numPr>
          <w:ilvl w:val="0"/>
          <w:numId w:val="7"/>
        </w:numPr>
        <w:spacing w:after="0" w:line="264" w:lineRule="auto"/>
        <w:jc w:val="both"/>
        <w:rPr>
          <w:rFonts w:asciiTheme="majorHAnsi" w:hAnsiTheme="majorHAnsi" w:cstheme="majorHAnsi"/>
          <w:bCs/>
          <w:i/>
          <w:sz w:val="24"/>
          <w:szCs w:val="24"/>
        </w:rPr>
      </w:pPr>
      <w:r w:rsidRPr="009A04D5">
        <w:rPr>
          <w:rFonts w:asciiTheme="majorHAnsi" w:hAnsiTheme="majorHAnsi" w:cstheme="majorHAnsi"/>
          <w:i/>
          <w:sz w:val="24"/>
          <w:szCs w:val="24"/>
        </w:rPr>
        <w:t>Căn cứ theo hợp đồng C</w:t>
      </w:r>
      <w:r w:rsidRPr="009A04D5">
        <w:rPr>
          <w:rFonts w:asciiTheme="majorHAnsi" w:hAnsiTheme="majorHAnsi" w:cstheme="majorHAnsi"/>
          <w:i/>
          <w:iCs/>
          <w:sz w:val="24"/>
          <w:szCs w:val="24"/>
        </w:rPr>
        <w:t xml:space="preserve">ung cấp dịch vụ Xác thực VTrue số: </w:t>
      </w:r>
      <w:r w:rsidR="008B3218">
        <w:rPr>
          <w:rFonts w:asciiTheme="majorHAnsi" w:hAnsiTheme="majorHAnsi" w:cstheme="majorHAnsi"/>
          <w:i/>
          <w:iCs/>
          <w:sz w:val="24"/>
          <w:szCs w:val="24"/>
        </w:rPr>
        <w:t>…..</w:t>
      </w:r>
      <w:r w:rsidR="00F01186">
        <w:rPr>
          <w:rFonts w:asciiTheme="majorHAnsi" w:hAnsiTheme="majorHAnsi" w:cstheme="majorHAnsi"/>
          <w:i/>
          <w:iCs/>
          <w:sz w:val="24"/>
          <w:szCs w:val="24"/>
        </w:rPr>
        <w:t>….</w:t>
      </w:r>
      <w:r w:rsidR="00655482">
        <w:rPr>
          <w:rFonts w:asciiTheme="majorHAnsi" w:hAnsiTheme="majorHAnsi" w:cstheme="majorHAnsi"/>
          <w:i/>
          <w:iCs/>
          <w:sz w:val="24"/>
          <w:szCs w:val="24"/>
        </w:rPr>
        <w:t>/20</w:t>
      </w:r>
      <w:r w:rsidR="0084368B">
        <w:rPr>
          <w:rFonts w:asciiTheme="majorHAnsi" w:hAnsiTheme="majorHAnsi" w:cstheme="majorHAnsi"/>
          <w:i/>
          <w:iCs/>
          <w:sz w:val="24"/>
          <w:szCs w:val="24"/>
          <w:lang w:val="vi-VN"/>
        </w:rPr>
        <w:t>20</w:t>
      </w:r>
      <w:r w:rsidRPr="009A04D5">
        <w:rPr>
          <w:rFonts w:asciiTheme="majorHAnsi" w:hAnsiTheme="majorHAnsi" w:cstheme="majorHAnsi"/>
          <w:i/>
          <w:iCs/>
          <w:sz w:val="24"/>
          <w:szCs w:val="24"/>
        </w:rPr>
        <w:t>/HDCC/VNET</w:t>
      </w:r>
      <w:r w:rsidR="005B2264">
        <w:rPr>
          <w:rFonts w:asciiTheme="majorHAnsi" w:hAnsiTheme="majorHAnsi" w:cstheme="majorHAnsi"/>
          <w:i/>
          <w:iCs/>
          <w:sz w:val="24"/>
          <w:szCs w:val="24"/>
        </w:rPr>
        <w:t>-</w:t>
      </w:r>
      <w:r w:rsidR="008B3218">
        <w:rPr>
          <w:rFonts w:asciiTheme="majorHAnsi" w:hAnsiTheme="majorHAnsi" w:cstheme="majorHAnsi"/>
          <w:i/>
          <w:iCs/>
          <w:sz w:val="24"/>
          <w:szCs w:val="24"/>
        </w:rPr>
        <w:t>…</w:t>
      </w:r>
      <w:r w:rsidR="005B2264">
        <w:rPr>
          <w:rFonts w:asciiTheme="majorHAnsi" w:hAnsiTheme="majorHAnsi" w:cstheme="majorHAnsi"/>
          <w:i/>
          <w:iCs/>
          <w:sz w:val="24"/>
          <w:szCs w:val="24"/>
        </w:rPr>
        <w:t>… ký ngày</w:t>
      </w:r>
      <w:r w:rsidR="008B3218">
        <w:rPr>
          <w:rFonts w:asciiTheme="majorHAnsi" w:hAnsiTheme="majorHAnsi" w:cstheme="majorHAnsi"/>
          <w:i/>
          <w:iCs/>
          <w:sz w:val="24"/>
          <w:szCs w:val="24"/>
        </w:rPr>
        <w:t>…</w:t>
      </w:r>
      <w:r w:rsidR="005B2264">
        <w:rPr>
          <w:rFonts w:asciiTheme="majorHAnsi" w:hAnsiTheme="majorHAnsi" w:cstheme="majorHAnsi"/>
          <w:i/>
          <w:iCs/>
          <w:sz w:val="24"/>
          <w:szCs w:val="24"/>
        </w:rPr>
        <w:t>…/</w:t>
      </w:r>
      <w:r w:rsidR="008B3218">
        <w:rPr>
          <w:rFonts w:asciiTheme="majorHAnsi" w:hAnsiTheme="majorHAnsi" w:cstheme="majorHAnsi"/>
          <w:i/>
          <w:iCs/>
          <w:sz w:val="24"/>
          <w:szCs w:val="24"/>
        </w:rPr>
        <w:t>….</w:t>
      </w:r>
      <w:r w:rsidR="005B2264">
        <w:rPr>
          <w:rFonts w:asciiTheme="majorHAnsi" w:hAnsiTheme="majorHAnsi" w:cstheme="majorHAnsi"/>
          <w:i/>
          <w:iCs/>
          <w:sz w:val="24"/>
          <w:szCs w:val="24"/>
        </w:rPr>
        <w:t>..</w:t>
      </w:r>
      <w:r w:rsidR="00655482">
        <w:rPr>
          <w:rFonts w:asciiTheme="majorHAnsi" w:hAnsiTheme="majorHAnsi" w:cstheme="majorHAnsi"/>
          <w:i/>
          <w:iCs/>
          <w:sz w:val="24"/>
          <w:szCs w:val="24"/>
        </w:rPr>
        <w:t>/20</w:t>
      </w:r>
      <w:r w:rsidR="0084368B">
        <w:rPr>
          <w:rFonts w:asciiTheme="majorHAnsi" w:hAnsiTheme="majorHAnsi" w:cstheme="majorHAnsi"/>
          <w:i/>
          <w:iCs/>
          <w:sz w:val="24"/>
          <w:szCs w:val="24"/>
          <w:lang w:val="vi-VN"/>
        </w:rPr>
        <w:t>20</w:t>
      </w:r>
      <w:r w:rsidR="005B2264">
        <w:rPr>
          <w:rFonts w:asciiTheme="majorHAnsi" w:hAnsiTheme="majorHAnsi" w:cstheme="majorHAnsi"/>
          <w:i/>
          <w:iCs/>
          <w:sz w:val="24"/>
          <w:szCs w:val="24"/>
        </w:rPr>
        <w:t>,</w:t>
      </w:r>
    </w:p>
    <w:p w14:paraId="1CBF2A85" w14:textId="0FD69FB8" w:rsidR="009A04D5" w:rsidRPr="009A04D5" w:rsidRDefault="005B2264" w:rsidP="005B2264">
      <w:pPr>
        <w:spacing w:before="60"/>
        <w:ind w:firstLine="360"/>
        <w:jc w:val="both"/>
        <w:rPr>
          <w:rFonts w:asciiTheme="majorHAnsi" w:hAnsiTheme="majorHAnsi" w:cstheme="majorHAnsi"/>
          <w:sz w:val="24"/>
          <w:szCs w:val="24"/>
        </w:rPr>
      </w:pPr>
      <w:r>
        <w:rPr>
          <w:rFonts w:asciiTheme="majorHAnsi" w:hAnsiTheme="majorHAnsi" w:cstheme="majorHAnsi"/>
          <w:sz w:val="24"/>
          <w:szCs w:val="24"/>
        </w:rPr>
        <w:t>Đề</w:t>
      </w:r>
      <w:r w:rsidR="009A04D5" w:rsidRPr="009A04D5">
        <w:rPr>
          <w:rFonts w:asciiTheme="majorHAnsi" w:hAnsiTheme="majorHAnsi" w:cstheme="majorHAnsi"/>
          <w:sz w:val="24"/>
          <w:szCs w:val="24"/>
        </w:rPr>
        <w:t xml:space="preserve"> nghị </w:t>
      </w:r>
      <w:r w:rsidR="004E3D13">
        <w:rPr>
          <w:rFonts w:asciiTheme="majorHAnsi" w:hAnsiTheme="majorHAnsi" w:cstheme="majorHAnsi"/>
          <w:sz w:val="24"/>
          <w:szCs w:val="24"/>
        </w:rPr>
        <w:t>C</w:t>
      </w:r>
      <w:r>
        <w:rPr>
          <w:rFonts w:asciiTheme="majorHAnsi" w:hAnsiTheme="majorHAnsi" w:cstheme="majorHAnsi"/>
          <w:sz w:val="24"/>
          <w:szCs w:val="24"/>
        </w:rPr>
        <w:t xml:space="preserve">ông ty </w:t>
      </w:r>
      <w:r w:rsidR="004E3D13">
        <w:rPr>
          <w:rFonts w:asciiTheme="majorHAnsi" w:hAnsiTheme="majorHAnsi" w:cstheme="majorHAnsi"/>
          <w:sz w:val="24"/>
          <w:szCs w:val="24"/>
        </w:rPr>
        <w:t>C</w:t>
      </w:r>
      <w:r>
        <w:rPr>
          <w:rFonts w:asciiTheme="majorHAnsi" w:hAnsiTheme="majorHAnsi" w:cstheme="majorHAnsi"/>
          <w:sz w:val="24"/>
          <w:szCs w:val="24"/>
        </w:rPr>
        <w:t xml:space="preserve">ổ phần VNet </w:t>
      </w:r>
      <w:r w:rsidR="009A04D5" w:rsidRPr="009A04D5">
        <w:rPr>
          <w:rFonts w:asciiTheme="majorHAnsi" w:hAnsiTheme="majorHAnsi" w:cstheme="majorHAnsi"/>
          <w:sz w:val="24"/>
          <w:szCs w:val="24"/>
        </w:rPr>
        <w:t xml:space="preserve">cung cấp </w:t>
      </w:r>
      <w:r w:rsidR="00635B9F">
        <w:rPr>
          <w:rFonts w:asciiTheme="majorHAnsi" w:hAnsiTheme="majorHAnsi" w:cstheme="majorHAnsi"/>
          <w:sz w:val="24"/>
          <w:szCs w:val="24"/>
        </w:rPr>
        <w:t>Dịch vụ</w:t>
      </w:r>
      <w:r w:rsidR="009A04D5" w:rsidRPr="009A04D5">
        <w:rPr>
          <w:rFonts w:asciiTheme="majorHAnsi" w:hAnsiTheme="majorHAnsi" w:cstheme="majorHAnsi"/>
          <w:sz w:val="24"/>
          <w:szCs w:val="24"/>
        </w:rPr>
        <w:t xml:space="preserve"> Xác thực VTrue theo các nội dung chi tiết sau:</w:t>
      </w:r>
    </w:p>
    <w:p w14:paraId="6CCEE19E" w14:textId="77777777" w:rsidR="009A04D5" w:rsidRPr="0036277D" w:rsidRDefault="009A04D5" w:rsidP="009A04D5">
      <w:pPr>
        <w:spacing w:before="120" w:after="120"/>
        <w:jc w:val="both"/>
        <w:rPr>
          <w:rFonts w:asciiTheme="majorHAnsi" w:hAnsiTheme="majorHAnsi" w:cstheme="majorHAnsi"/>
          <w:b/>
          <w:sz w:val="24"/>
          <w:szCs w:val="24"/>
          <w:u w:val="single"/>
        </w:rPr>
      </w:pPr>
      <w:r w:rsidRPr="0036277D">
        <w:rPr>
          <w:rFonts w:asciiTheme="majorHAnsi" w:hAnsiTheme="majorHAnsi" w:cstheme="majorHAnsi"/>
          <w:b/>
          <w:sz w:val="24"/>
          <w:szCs w:val="24"/>
          <w:u w:val="single"/>
        </w:rPr>
        <w:t>Thông tin chi tiết Công ty đặt mua hàng:</w:t>
      </w:r>
    </w:p>
    <w:p w14:paraId="57B2582B" w14:textId="77777777" w:rsidR="009A04D5" w:rsidRPr="009A04D5" w:rsidRDefault="009A04D5" w:rsidP="009A04D5">
      <w:pPr>
        <w:keepNext/>
        <w:numPr>
          <w:ilvl w:val="0"/>
          <w:numId w:val="6"/>
        </w:numPr>
        <w:tabs>
          <w:tab w:val="left" w:pos="1276"/>
        </w:tabs>
        <w:spacing w:after="0" w:line="240" w:lineRule="auto"/>
        <w:ind w:right="-185"/>
        <w:jc w:val="both"/>
        <w:outlineLvl w:val="1"/>
        <w:rPr>
          <w:rFonts w:asciiTheme="majorHAnsi" w:hAnsiTheme="majorHAnsi" w:cstheme="majorHAnsi"/>
          <w:sz w:val="24"/>
          <w:szCs w:val="24"/>
        </w:rPr>
      </w:pPr>
      <w:r w:rsidRPr="009A04D5">
        <w:rPr>
          <w:rFonts w:asciiTheme="majorHAnsi" w:hAnsiTheme="majorHAnsi" w:cstheme="majorHAnsi"/>
          <w:sz w:val="24"/>
          <w:szCs w:val="24"/>
        </w:rPr>
        <w:t xml:space="preserve">Tên Công ty       : </w:t>
      </w:r>
      <w:r w:rsidRPr="009A04D5">
        <w:rPr>
          <w:rFonts w:asciiTheme="majorHAnsi" w:hAnsiTheme="majorHAnsi" w:cstheme="majorHAnsi"/>
          <w:b/>
          <w:sz w:val="24"/>
          <w:szCs w:val="24"/>
        </w:rPr>
        <w:t>CÔNG TY ………………………</w:t>
      </w:r>
    </w:p>
    <w:p w14:paraId="6FED4781" w14:textId="77777777" w:rsidR="009A04D5" w:rsidRPr="009A04D5" w:rsidRDefault="009A04D5" w:rsidP="009A04D5">
      <w:pPr>
        <w:keepNext/>
        <w:numPr>
          <w:ilvl w:val="0"/>
          <w:numId w:val="6"/>
        </w:numPr>
        <w:tabs>
          <w:tab w:val="left" w:pos="1276"/>
        </w:tabs>
        <w:spacing w:after="0" w:line="240" w:lineRule="auto"/>
        <w:jc w:val="both"/>
        <w:outlineLvl w:val="1"/>
        <w:rPr>
          <w:rFonts w:asciiTheme="majorHAnsi" w:hAnsiTheme="majorHAnsi" w:cstheme="majorHAnsi"/>
          <w:sz w:val="24"/>
          <w:szCs w:val="24"/>
        </w:rPr>
      </w:pPr>
      <w:r w:rsidRPr="009A04D5">
        <w:rPr>
          <w:rFonts w:asciiTheme="majorHAnsi" w:hAnsiTheme="majorHAnsi" w:cstheme="majorHAnsi"/>
          <w:sz w:val="24"/>
          <w:szCs w:val="24"/>
        </w:rPr>
        <w:t>Địa chỉ</w:t>
      </w:r>
      <w:r w:rsidRPr="009A04D5">
        <w:rPr>
          <w:rFonts w:asciiTheme="majorHAnsi" w:hAnsiTheme="majorHAnsi" w:cstheme="majorHAnsi"/>
          <w:sz w:val="24"/>
          <w:szCs w:val="24"/>
        </w:rPr>
        <w:tab/>
      </w:r>
      <w:r w:rsidRPr="009A04D5">
        <w:rPr>
          <w:rFonts w:asciiTheme="majorHAnsi" w:hAnsiTheme="majorHAnsi" w:cstheme="majorHAnsi"/>
          <w:sz w:val="24"/>
          <w:szCs w:val="24"/>
        </w:rPr>
        <w:tab/>
        <w:t xml:space="preserve">   : ……………………..</w:t>
      </w:r>
    </w:p>
    <w:p w14:paraId="7CDD108D" w14:textId="77777777" w:rsidR="009A04D5" w:rsidRPr="009A04D5" w:rsidRDefault="009A04D5" w:rsidP="009A04D5">
      <w:pPr>
        <w:numPr>
          <w:ilvl w:val="0"/>
          <w:numId w:val="6"/>
        </w:numPr>
        <w:spacing w:after="0" w:line="240" w:lineRule="auto"/>
        <w:ind w:left="714" w:hanging="357"/>
        <w:jc w:val="both"/>
        <w:rPr>
          <w:rFonts w:asciiTheme="majorHAnsi" w:hAnsiTheme="majorHAnsi" w:cstheme="majorHAnsi"/>
          <w:sz w:val="24"/>
          <w:szCs w:val="24"/>
        </w:rPr>
      </w:pPr>
      <w:r w:rsidRPr="009A04D5">
        <w:rPr>
          <w:rFonts w:asciiTheme="majorHAnsi" w:hAnsiTheme="majorHAnsi" w:cstheme="majorHAnsi"/>
          <w:sz w:val="24"/>
          <w:szCs w:val="24"/>
        </w:rPr>
        <w:t>Mã số thuế         : …………………….</w:t>
      </w:r>
    </w:p>
    <w:p w14:paraId="47D0F89E" w14:textId="77777777" w:rsidR="009A04D5" w:rsidRPr="009A04D5" w:rsidRDefault="009A04D5" w:rsidP="009A04D5">
      <w:pPr>
        <w:numPr>
          <w:ilvl w:val="0"/>
          <w:numId w:val="6"/>
        </w:numPr>
        <w:spacing w:after="0" w:line="240" w:lineRule="auto"/>
        <w:ind w:left="714" w:hanging="357"/>
        <w:jc w:val="both"/>
        <w:rPr>
          <w:rFonts w:asciiTheme="majorHAnsi" w:hAnsiTheme="majorHAnsi" w:cstheme="majorHAnsi"/>
          <w:sz w:val="24"/>
          <w:szCs w:val="24"/>
        </w:rPr>
      </w:pPr>
      <w:r w:rsidRPr="009A04D5">
        <w:rPr>
          <w:rFonts w:asciiTheme="majorHAnsi" w:hAnsiTheme="majorHAnsi" w:cstheme="majorHAnsi"/>
          <w:sz w:val="24"/>
          <w:szCs w:val="24"/>
        </w:rPr>
        <w:t>Đầu mối liên hệ : …………………</w:t>
      </w:r>
    </w:p>
    <w:p w14:paraId="36DEA7EE" w14:textId="77777777" w:rsidR="009A04D5" w:rsidRPr="009A04D5" w:rsidRDefault="009A04D5" w:rsidP="009A04D5">
      <w:pPr>
        <w:numPr>
          <w:ilvl w:val="0"/>
          <w:numId w:val="6"/>
        </w:numPr>
        <w:spacing w:after="0" w:line="240" w:lineRule="auto"/>
        <w:ind w:left="714" w:hanging="357"/>
        <w:jc w:val="both"/>
        <w:rPr>
          <w:rFonts w:asciiTheme="majorHAnsi" w:hAnsiTheme="majorHAnsi" w:cstheme="majorHAnsi"/>
          <w:sz w:val="24"/>
          <w:szCs w:val="24"/>
        </w:rPr>
      </w:pPr>
      <w:r w:rsidRPr="009A04D5">
        <w:rPr>
          <w:rFonts w:asciiTheme="majorHAnsi" w:hAnsiTheme="majorHAnsi" w:cstheme="majorHAnsi"/>
          <w:sz w:val="24"/>
          <w:szCs w:val="24"/>
        </w:rPr>
        <w:t>Số điện thoại      : ……………</w:t>
      </w:r>
    </w:p>
    <w:p w14:paraId="16DD29D5" w14:textId="77777777" w:rsidR="009A04D5" w:rsidRPr="009A04D5" w:rsidRDefault="009A04D5" w:rsidP="009A04D5">
      <w:pPr>
        <w:numPr>
          <w:ilvl w:val="0"/>
          <w:numId w:val="6"/>
        </w:numPr>
        <w:spacing w:after="0" w:line="240" w:lineRule="auto"/>
        <w:ind w:left="714" w:hanging="357"/>
        <w:jc w:val="both"/>
        <w:rPr>
          <w:rFonts w:asciiTheme="majorHAnsi" w:hAnsiTheme="majorHAnsi" w:cstheme="majorHAnsi"/>
          <w:sz w:val="24"/>
          <w:szCs w:val="24"/>
        </w:rPr>
      </w:pPr>
      <w:r w:rsidRPr="009A04D5">
        <w:rPr>
          <w:rFonts w:asciiTheme="majorHAnsi" w:hAnsiTheme="majorHAnsi" w:cstheme="majorHAnsi"/>
          <w:sz w:val="24"/>
          <w:szCs w:val="24"/>
        </w:rPr>
        <w:t xml:space="preserve">Email liên hệ      : </w:t>
      </w:r>
      <w:hyperlink r:id="rId9" w:tgtFrame="_blank" w:history="1">
        <w:r w:rsidRPr="004E3D13">
          <w:rPr>
            <w:rStyle w:val="Hyperlink"/>
            <w:rFonts w:asciiTheme="majorHAnsi" w:hAnsiTheme="majorHAnsi" w:cstheme="majorHAnsi"/>
            <w:color w:val="auto"/>
            <w:sz w:val="24"/>
            <w:szCs w:val="24"/>
            <w:u w:val="none"/>
            <w:shd w:val="clear" w:color="auto" w:fill="FFFFFF"/>
          </w:rPr>
          <w:t> ……………..</w:t>
        </w:r>
      </w:hyperlink>
    </w:p>
    <w:p w14:paraId="3D9A9816" w14:textId="77777777" w:rsidR="009A04D5" w:rsidRPr="009A04D5" w:rsidRDefault="009A04D5" w:rsidP="009A04D5">
      <w:pPr>
        <w:numPr>
          <w:ilvl w:val="0"/>
          <w:numId w:val="6"/>
        </w:numPr>
        <w:spacing w:after="0" w:line="240" w:lineRule="auto"/>
        <w:ind w:left="714" w:hanging="357"/>
        <w:jc w:val="both"/>
        <w:rPr>
          <w:rFonts w:asciiTheme="majorHAnsi" w:hAnsiTheme="majorHAnsi" w:cstheme="majorHAnsi"/>
          <w:sz w:val="24"/>
          <w:szCs w:val="24"/>
        </w:rPr>
      </w:pPr>
      <w:r w:rsidRPr="009A04D5">
        <w:rPr>
          <w:rFonts w:asciiTheme="majorHAnsi" w:hAnsiTheme="majorHAnsi" w:cstheme="majorHAnsi"/>
          <w:sz w:val="24"/>
          <w:szCs w:val="24"/>
        </w:rPr>
        <w:t>Địa chỉ nhận tem: ……</w:t>
      </w:r>
      <w:r w:rsidR="004E3D13">
        <w:rPr>
          <w:rFonts w:asciiTheme="majorHAnsi" w:hAnsiTheme="majorHAnsi" w:cstheme="majorHAnsi"/>
          <w:sz w:val="24"/>
          <w:szCs w:val="24"/>
        </w:rPr>
        <w:t>………….</w:t>
      </w:r>
    </w:p>
    <w:p w14:paraId="6EC9574F" w14:textId="77777777" w:rsidR="009A04D5" w:rsidRPr="009A04D5" w:rsidRDefault="009A04D5" w:rsidP="009A04D5">
      <w:pPr>
        <w:numPr>
          <w:ilvl w:val="0"/>
          <w:numId w:val="6"/>
        </w:numPr>
        <w:spacing w:after="0" w:line="240" w:lineRule="auto"/>
        <w:ind w:left="714" w:hanging="357"/>
        <w:jc w:val="both"/>
        <w:rPr>
          <w:rFonts w:asciiTheme="majorHAnsi" w:hAnsiTheme="majorHAnsi" w:cstheme="majorHAnsi"/>
          <w:sz w:val="24"/>
          <w:szCs w:val="24"/>
        </w:rPr>
      </w:pPr>
      <w:r w:rsidRPr="009A04D5">
        <w:rPr>
          <w:rFonts w:asciiTheme="majorHAnsi" w:hAnsiTheme="majorHAnsi" w:cstheme="majorHAnsi"/>
          <w:sz w:val="24"/>
          <w:szCs w:val="24"/>
        </w:rPr>
        <w:t>Chi tiết nội dung đặt hàng:</w:t>
      </w:r>
    </w:p>
    <w:p w14:paraId="3D27714D" w14:textId="77777777" w:rsidR="009A04D5" w:rsidRPr="009A04D5" w:rsidRDefault="009A04D5" w:rsidP="008B3218">
      <w:pPr>
        <w:pStyle w:val="ListParagraph"/>
        <w:numPr>
          <w:ilvl w:val="1"/>
          <w:numId w:val="14"/>
        </w:numPr>
        <w:tabs>
          <w:tab w:val="left" w:pos="545"/>
        </w:tabs>
        <w:spacing w:before="120" w:after="120" w:line="240" w:lineRule="auto"/>
        <w:rPr>
          <w:rFonts w:asciiTheme="majorHAnsi" w:hAnsiTheme="majorHAnsi" w:cstheme="majorHAnsi"/>
          <w:i/>
          <w:sz w:val="24"/>
          <w:szCs w:val="24"/>
        </w:rPr>
      </w:pPr>
      <w:r w:rsidRPr="009A04D5">
        <w:rPr>
          <w:rFonts w:asciiTheme="majorHAnsi" w:hAnsiTheme="majorHAnsi" w:cstheme="majorHAnsi"/>
          <w:i/>
          <w:sz w:val="24"/>
          <w:szCs w:val="24"/>
        </w:rPr>
        <w:t>Lựa chọn gói dịch vụ (</w:t>
      </w:r>
      <w:r w:rsidR="00A01C4C">
        <w:rPr>
          <w:rFonts w:asciiTheme="majorHAnsi" w:hAnsiTheme="majorHAnsi" w:cstheme="majorHAnsi"/>
          <w:i/>
          <w:sz w:val="24"/>
          <w:szCs w:val="24"/>
        </w:rPr>
        <w:t xml:space="preserve">vui lòng điền </w:t>
      </w:r>
      <w:r w:rsidR="00AA2A3B">
        <w:rPr>
          <w:rFonts w:asciiTheme="majorHAnsi" w:hAnsiTheme="majorHAnsi" w:cstheme="majorHAnsi"/>
          <w:i/>
          <w:sz w:val="24"/>
          <w:szCs w:val="24"/>
        </w:rPr>
        <w:t>giá trị thành tiền vào gói</w:t>
      </w:r>
      <w:r w:rsidR="00A01C4C">
        <w:rPr>
          <w:rFonts w:asciiTheme="majorHAnsi" w:hAnsiTheme="majorHAnsi" w:cstheme="majorHAnsi"/>
          <w:i/>
          <w:sz w:val="24"/>
          <w:szCs w:val="24"/>
        </w:rPr>
        <w:t xml:space="preserve"> dịch vụ quý khách</w:t>
      </w:r>
      <w:r w:rsidR="00AA2A3B">
        <w:rPr>
          <w:rFonts w:asciiTheme="majorHAnsi" w:hAnsiTheme="majorHAnsi" w:cstheme="majorHAnsi"/>
          <w:i/>
          <w:sz w:val="24"/>
          <w:szCs w:val="24"/>
        </w:rPr>
        <w:t xml:space="preserve"> lựa chọn</w:t>
      </w:r>
      <w:r w:rsidRPr="009A04D5">
        <w:rPr>
          <w:rFonts w:asciiTheme="majorHAnsi" w:hAnsiTheme="majorHAnsi" w:cstheme="majorHAnsi"/>
          <w:i/>
          <w:sz w:val="24"/>
          <w:szCs w:val="24"/>
        </w:rPr>
        <w:t>):</w:t>
      </w:r>
    </w:p>
    <w:tbl>
      <w:tblPr>
        <w:tblStyle w:val="TableGrid"/>
        <w:tblW w:w="8936" w:type="dxa"/>
        <w:jc w:val="center"/>
        <w:tblLook w:val="04A0" w:firstRow="1" w:lastRow="0" w:firstColumn="1" w:lastColumn="0" w:noHBand="0" w:noVBand="1"/>
      </w:tblPr>
      <w:tblGrid>
        <w:gridCol w:w="1559"/>
        <w:gridCol w:w="2126"/>
        <w:gridCol w:w="2545"/>
        <w:gridCol w:w="2706"/>
      </w:tblGrid>
      <w:tr w:rsidR="00AA2A3B" w:rsidRPr="00FB7EB6" w14:paraId="47F6CBFA" w14:textId="77777777" w:rsidTr="0036277D">
        <w:trPr>
          <w:trHeight w:val="821"/>
          <w:jc w:val="center"/>
        </w:trPr>
        <w:tc>
          <w:tcPr>
            <w:tcW w:w="1559" w:type="dxa"/>
          </w:tcPr>
          <w:p w14:paraId="2D327DB3" w14:textId="77777777" w:rsidR="00AA2A3B" w:rsidRPr="009A04D5" w:rsidRDefault="00AA2A3B" w:rsidP="004B465E">
            <w:pPr>
              <w:tabs>
                <w:tab w:val="left" w:pos="545"/>
              </w:tabs>
              <w:spacing w:before="120" w:after="120"/>
              <w:jc w:val="center"/>
              <w:rPr>
                <w:rFonts w:asciiTheme="majorHAnsi" w:hAnsiTheme="majorHAnsi" w:cstheme="majorHAnsi"/>
                <w:b/>
                <w:sz w:val="24"/>
                <w:szCs w:val="24"/>
              </w:rPr>
            </w:pPr>
            <w:r w:rsidRPr="009A04D5">
              <w:rPr>
                <w:rFonts w:asciiTheme="majorHAnsi" w:hAnsiTheme="majorHAnsi" w:cstheme="majorHAnsi"/>
                <w:b/>
                <w:sz w:val="24"/>
                <w:szCs w:val="24"/>
              </w:rPr>
              <w:t>Gói dịch vụ</w:t>
            </w:r>
          </w:p>
        </w:tc>
        <w:tc>
          <w:tcPr>
            <w:tcW w:w="2126" w:type="dxa"/>
          </w:tcPr>
          <w:p w14:paraId="777E44EF" w14:textId="77777777" w:rsidR="00635B9F" w:rsidRDefault="00635B9F" w:rsidP="00635B9F">
            <w:pPr>
              <w:tabs>
                <w:tab w:val="left" w:pos="545"/>
              </w:tabs>
              <w:spacing w:before="120" w:after="120"/>
              <w:jc w:val="center"/>
              <w:rPr>
                <w:rFonts w:asciiTheme="majorHAnsi" w:hAnsiTheme="majorHAnsi" w:cstheme="majorHAnsi"/>
                <w:b/>
                <w:sz w:val="24"/>
                <w:szCs w:val="24"/>
                <w:lang w:val="en-US"/>
              </w:rPr>
            </w:pPr>
            <w:r>
              <w:rPr>
                <w:rFonts w:asciiTheme="majorHAnsi" w:hAnsiTheme="majorHAnsi" w:cstheme="majorHAnsi"/>
                <w:b/>
                <w:sz w:val="24"/>
                <w:szCs w:val="24"/>
                <w:lang w:val="en-US"/>
              </w:rPr>
              <w:t>Số lượng</w:t>
            </w:r>
          </w:p>
          <w:p w14:paraId="050D16FF" w14:textId="3F994F26" w:rsidR="00635B9F" w:rsidRPr="00635B9F" w:rsidRDefault="00635B9F" w:rsidP="00635B9F">
            <w:pPr>
              <w:tabs>
                <w:tab w:val="left" w:pos="545"/>
              </w:tabs>
              <w:spacing w:before="120" w:after="120"/>
              <w:jc w:val="center"/>
              <w:rPr>
                <w:rFonts w:asciiTheme="majorHAnsi" w:hAnsiTheme="majorHAnsi" w:cstheme="majorHAnsi"/>
                <w:b/>
                <w:sz w:val="24"/>
                <w:szCs w:val="24"/>
                <w:lang w:val="en-US"/>
              </w:rPr>
            </w:pPr>
            <w:r>
              <w:rPr>
                <w:rFonts w:asciiTheme="majorHAnsi" w:hAnsiTheme="majorHAnsi" w:cstheme="majorHAnsi"/>
                <w:b/>
                <w:sz w:val="24"/>
                <w:szCs w:val="24"/>
                <w:lang w:val="en-US"/>
              </w:rPr>
              <w:t xml:space="preserve"> sản phẩm</w:t>
            </w:r>
          </w:p>
        </w:tc>
        <w:tc>
          <w:tcPr>
            <w:tcW w:w="2545" w:type="dxa"/>
          </w:tcPr>
          <w:p w14:paraId="6237D561" w14:textId="22EFE6D6" w:rsidR="00AA2A3B" w:rsidRPr="00635B9F" w:rsidRDefault="00635B9F" w:rsidP="00635B9F">
            <w:pPr>
              <w:tabs>
                <w:tab w:val="left" w:pos="545"/>
              </w:tabs>
              <w:spacing w:before="120" w:after="120"/>
              <w:jc w:val="center"/>
              <w:rPr>
                <w:rFonts w:asciiTheme="majorHAnsi" w:hAnsiTheme="majorHAnsi" w:cstheme="majorHAnsi"/>
                <w:b/>
                <w:sz w:val="24"/>
                <w:szCs w:val="24"/>
                <w:lang w:val="en-US"/>
              </w:rPr>
            </w:pPr>
            <w:r>
              <w:rPr>
                <w:rFonts w:asciiTheme="majorHAnsi" w:hAnsiTheme="majorHAnsi" w:cstheme="majorHAnsi"/>
                <w:b/>
                <w:sz w:val="24"/>
                <w:szCs w:val="24"/>
                <w:lang w:val="en-US"/>
              </w:rPr>
              <w:t>Báo giá dịch vụ trên 1 sản phẩm ( VNĐ )</w:t>
            </w:r>
          </w:p>
        </w:tc>
        <w:tc>
          <w:tcPr>
            <w:tcW w:w="2706" w:type="dxa"/>
          </w:tcPr>
          <w:p w14:paraId="1301D28B" w14:textId="77777777" w:rsidR="00AA2A3B" w:rsidRPr="00AA2A3B" w:rsidRDefault="00AA2A3B" w:rsidP="004B465E">
            <w:pPr>
              <w:tabs>
                <w:tab w:val="left" w:pos="545"/>
              </w:tabs>
              <w:spacing w:before="120" w:after="120"/>
              <w:jc w:val="center"/>
              <w:rPr>
                <w:rFonts w:asciiTheme="majorHAnsi" w:hAnsiTheme="majorHAnsi" w:cstheme="majorHAnsi"/>
                <w:b/>
                <w:sz w:val="24"/>
                <w:szCs w:val="24"/>
                <w:lang w:val="en-US"/>
              </w:rPr>
            </w:pPr>
            <w:r>
              <w:rPr>
                <w:rFonts w:asciiTheme="majorHAnsi" w:hAnsiTheme="majorHAnsi" w:cstheme="majorHAnsi"/>
                <w:b/>
                <w:sz w:val="24"/>
                <w:szCs w:val="24"/>
                <w:lang w:val="en-US"/>
              </w:rPr>
              <w:t>Thành tiền</w:t>
            </w:r>
            <w:r>
              <w:rPr>
                <w:rFonts w:asciiTheme="majorHAnsi" w:hAnsiTheme="majorHAnsi" w:cstheme="majorHAnsi"/>
                <w:b/>
                <w:sz w:val="24"/>
                <w:szCs w:val="24"/>
                <w:lang w:val="en-US"/>
              </w:rPr>
              <w:br/>
              <w:t>(VNĐ)</w:t>
            </w:r>
          </w:p>
        </w:tc>
      </w:tr>
      <w:tr w:rsidR="00D516FA" w:rsidRPr="009A04D5" w14:paraId="08D003E3" w14:textId="77777777" w:rsidTr="0036277D">
        <w:trPr>
          <w:trHeight w:val="522"/>
          <w:jc w:val="center"/>
        </w:trPr>
        <w:tc>
          <w:tcPr>
            <w:tcW w:w="1559" w:type="dxa"/>
          </w:tcPr>
          <w:p w14:paraId="4A05270C" w14:textId="39E52C0A" w:rsidR="00D516FA" w:rsidRPr="00D516FA" w:rsidRDefault="00D516FA" w:rsidP="004B465E">
            <w:pPr>
              <w:tabs>
                <w:tab w:val="left" w:pos="545"/>
              </w:tabs>
              <w:spacing w:before="120" w:after="120"/>
              <w:jc w:val="center"/>
              <w:rPr>
                <w:rFonts w:asciiTheme="majorHAnsi" w:hAnsiTheme="majorHAnsi" w:cstheme="majorHAnsi"/>
                <w:sz w:val="24"/>
                <w:szCs w:val="24"/>
                <w:lang w:val="en-US"/>
              </w:rPr>
            </w:pPr>
            <w:r>
              <w:rPr>
                <w:rFonts w:asciiTheme="majorHAnsi" w:hAnsiTheme="majorHAnsi" w:cstheme="majorHAnsi"/>
                <w:sz w:val="24"/>
                <w:szCs w:val="24"/>
                <w:lang w:val="en-US"/>
              </w:rPr>
              <w:t>Gói 1</w:t>
            </w:r>
          </w:p>
        </w:tc>
        <w:tc>
          <w:tcPr>
            <w:tcW w:w="2126" w:type="dxa"/>
          </w:tcPr>
          <w:p w14:paraId="42B7D193" w14:textId="2F31C234" w:rsidR="00D516FA" w:rsidRPr="00D516FA" w:rsidRDefault="00D516FA" w:rsidP="004B465E">
            <w:pPr>
              <w:tabs>
                <w:tab w:val="left" w:pos="545"/>
              </w:tabs>
              <w:spacing w:before="120" w:after="120"/>
              <w:jc w:val="center"/>
              <w:rPr>
                <w:rFonts w:asciiTheme="majorHAnsi" w:hAnsiTheme="majorHAnsi" w:cstheme="majorHAnsi"/>
                <w:sz w:val="24"/>
                <w:szCs w:val="24"/>
                <w:lang w:val="en-US"/>
              </w:rPr>
            </w:pPr>
            <w:r>
              <w:rPr>
                <w:rFonts w:asciiTheme="majorHAnsi" w:hAnsiTheme="majorHAnsi" w:cstheme="majorHAnsi"/>
                <w:sz w:val="24"/>
                <w:szCs w:val="24"/>
                <w:lang w:val="en-US"/>
              </w:rPr>
              <w:t>5.000</w:t>
            </w:r>
          </w:p>
        </w:tc>
        <w:tc>
          <w:tcPr>
            <w:tcW w:w="2545" w:type="dxa"/>
          </w:tcPr>
          <w:p w14:paraId="20EFCE05" w14:textId="22F41B36" w:rsidR="00D516FA" w:rsidRPr="00D516FA" w:rsidRDefault="00D516FA" w:rsidP="004B465E">
            <w:pPr>
              <w:tabs>
                <w:tab w:val="left" w:pos="545"/>
              </w:tabs>
              <w:spacing w:before="120" w:after="120"/>
              <w:jc w:val="center"/>
              <w:rPr>
                <w:rFonts w:asciiTheme="majorHAnsi" w:hAnsiTheme="majorHAnsi" w:cstheme="majorHAnsi"/>
                <w:sz w:val="24"/>
                <w:szCs w:val="24"/>
                <w:lang w:val="en-US"/>
              </w:rPr>
            </w:pPr>
            <w:r>
              <w:rPr>
                <w:rFonts w:asciiTheme="majorHAnsi" w:hAnsiTheme="majorHAnsi" w:cstheme="majorHAnsi"/>
                <w:sz w:val="24"/>
                <w:szCs w:val="24"/>
                <w:lang w:val="en-US"/>
              </w:rPr>
              <w:t>1.000</w:t>
            </w:r>
          </w:p>
        </w:tc>
        <w:tc>
          <w:tcPr>
            <w:tcW w:w="2706" w:type="dxa"/>
          </w:tcPr>
          <w:p w14:paraId="2ABF5296" w14:textId="09C4A3B0" w:rsidR="00D516FA" w:rsidRPr="00D516FA" w:rsidRDefault="00D516FA" w:rsidP="004B465E">
            <w:pPr>
              <w:tabs>
                <w:tab w:val="left" w:pos="545"/>
              </w:tabs>
              <w:spacing w:before="120" w:after="120"/>
              <w:jc w:val="center"/>
              <w:rPr>
                <w:rFonts w:asciiTheme="majorHAnsi" w:hAnsiTheme="majorHAnsi" w:cstheme="majorHAnsi"/>
                <w:sz w:val="24"/>
                <w:szCs w:val="24"/>
                <w:lang w:val="en-US"/>
              </w:rPr>
            </w:pPr>
            <w:r>
              <w:rPr>
                <w:rFonts w:asciiTheme="majorHAnsi" w:hAnsiTheme="majorHAnsi" w:cstheme="majorHAnsi"/>
                <w:sz w:val="24"/>
                <w:szCs w:val="24"/>
                <w:lang w:val="en-US"/>
              </w:rPr>
              <w:t>5.000.000</w:t>
            </w:r>
          </w:p>
        </w:tc>
      </w:tr>
      <w:tr w:rsidR="00AA2A3B" w:rsidRPr="009A04D5" w14:paraId="14FAF4A0" w14:textId="77777777" w:rsidTr="0036277D">
        <w:trPr>
          <w:trHeight w:val="522"/>
          <w:jc w:val="center"/>
        </w:trPr>
        <w:tc>
          <w:tcPr>
            <w:tcW w:w="1559" w:type="dxa"/>
          </w:tcPr>
          <w:p w14:paraId="4968CD35" w14:textId="0844F3AC" w:rsidR="00AA2A3B" w:rsidRPr="00D516FA" w:rsidRDefault="00AA2A3B" w:rsidP="004B465E">
            <w:pPr>
              <w:tabs>
                <w:tab w:val="left" w:pos="545"/>
              </w:tabs>
              <w:spacing w:before="120" w:after="120"/>
              <w:jc w:val="center"/>
              <w:rPr>
                <w:rFonts w:asciiTheme="majorHAnsi" w:hAnsiTheme="majorHAnsi" w:cstheme="majorHAnsi"/>
                <w:sz w:val="24"/>
                <w:szCs w:val="24"/>
                <w:lang w:val="en-US"/>
              </w:rPr>
            </w:pPr>
            <w:r w:rsidRPr="009A04D5">
              <w:rPr>
                <w:rFonts w:asciiTheme="majorHAnsi" w:hAnsiTheme="majorHAnsi" w:cstheme="majorHAnsi"/>
                <w:sz w:val="24"/>
                <w:szCs w:val="24"/>
              </w:rPr>
              <w:t xml:space="preserve">Gói </w:t>
            </w:r>
            <w:r w:rsidR="00D516FA">
              <w:rPr>
                <w:rFonts w:asciiTheme="majorHAnsi" w:hAnsiTheme="majorHAnsi" w:cstheme="majorHAnsi"/>
                <w:sz w:val="24"/>
                <w:szCs w:val="24"/>
                <w:lang w:val="en-US"/>
              </w:rPr>
              <w:t>2</w:t>
            </w:r>
          </w:p>
        </w:tc>
        <w:tc>
          <w:tcPr>
            <w:tcW w:w="2126" w:type="dxa"/>
          </w:tcPr>
          <w:p w14:paraId="549533FB" w14:textId="77777777" w:rsidR="00AA2A3B" w:rsidRPr="009A04D5" w:rsidRDefault="00AA2A3B" w:rsidP="004B465E">
            <w:pPr>
              <w:tabs>
                <w:tab w:val="left" w:pos="545"/>
              </w:tabs>
              <w:spacing w:before="120" w:after="120"/>
              <w:jc w:val="center"/>
              <w:rPr>
                <w:rFonts w:asciiTheme="majorHAnsi" w:hAnsiTheme="majorHAnsi" w:cstheme="majorHAnsi"/>
                <w:sz w:val="24"/>
                <w:szCs w:val="24"/>
              </w:rPr>
            </w:pPr>
            <w:r w:rsidRPr="009A04D5">
              <w:rPr>
                <w:rFonts w:asciiTheme="majorHAnsi" w:hAnsiTheme="majorHAnsi" w:cstheme="majorHAnsi"/>
                <w:sz w:val="24"/>
                <w:szCs w:val="24"/>
              </w:rPr>
              <w:t>10.000</w:t>
            </w:r>
          </w:p>
        </w:tc>
        <w:tc>
          <w:tcPr>
            <w:tcW w:w="2545" w:type="dxa"/>
          </w:tcPr>
          <w:p w14:paraId="7AF81A31" w14:textId="3A1233B9" w:rsidR="00AA2A3B" w:rsidRPr="009A04D5" w:rsidRDefault="00D516FA" w:rsidP="004B465E">
            <w:pPr>
              <w:tabs>
                <w:tab w:val="left" w:pos="545"/>
              </w:tabs>
              <w:spacing w:before="120" w:after="120"/>
              <w:jc w:val="center"/>
              <w:rPr>
                <w:rFonts w:asciiTheme="majorHAnsi" w:hAnsiTheme="majorHAnsi" w:cstheme="majorHAnsi"/>
                <w:sz w:val="24"/>
                <w:szCs w:val="24"/>
              </w:rPr>
            </w:pPr>
            <w:r>
              <w:rPr>
                <w:rFonts w:asciiTheme="majorHAnsi" w:hAnsiTheme="majorHAnsi" w:cstheme="majorHAnsi"/>
                <w:sz w:val="24"/>
                <w:szCs w:val="24"/>
                <w:lang w:val="en-US"/>
              </w:rPr>
              <w:t>7</w:t>
            </w:r>
            <w:r w:rsidR="00AA2A3B" w:rsidRPr="009A04D5">
              <w:rPr>
                <w:rFonts w:asciiTheme="majorHAnsi" w:hAnsiTheme="majorHAnsi" w:cstheme="majorHAnsi"/>
                <w:sz w:val="24"/>
                <w:szCs w:val="24"/>
              </w:rPr>
              <w:t>00</w:t>
            </w:r>
          </w:p>
        </w:tc>
        <w:tc>
          <w:tcPr>
            <w:tcW w:w="2706" w:type="dxa"/>
          </w:tcPr>
          <w:p w14:paraId="1B11CD3A" w14:textId="1D7ED3A4" w:rsidR="00AA2A3B" w:rsidRPr="00635B9F" w:rsidRDefault="00D516FA" w:rsidP="004B465E">
            <w:pPr>
              <w:tabs>
                <w:tab w:val="left" w:pos="545"/>
              </w:tabs>
              <w:spacing w:before="120" w:after="120"/>
              <w:jc w:val="center"/>
              <w:rPr>
                <w:rFonts w:asciiTheme="majorHAnsi" w:hAnsiTheme="majorHAnsi" w:cstheme="majorHAnsi"/>
                <w:sz w:val="24"/>
                <w:szCs w:val="24"/>
                <w:lang w:val="en-US"/>
              </w:rPr>
            </w:pPr>
            <w:r>
              <w:rPr>
                <w:rFonts w:asciiTheme="majorHAnsi" w:hAnsiTheme="majorHAnsi" w:cstheme="majorHAnsi"/>
                <w:sz w:val="24"/>
                <w:szCs w:val="24"/>
                <w:lang w:val="en-US"/>
              </w:rPr>
              <w:t>7</w:t>
            </w:r>
            <w:r w:rsidR="00635B9F">
              <w:rPr>
                <w:rFonts w:asciiTheme="majorHAnsi" w:hAnsiTheme="majorHAnsi" w:cstheme="majorHAnsi"/>
                <w:sz w:val="24"/>
                <w:szCs w:val="24"/>
                <w:lang w:val="en-US"/>
              </w:rPr>
              <w:t>.000.000</w:t>
            </w:r>
          </w:p>
        </w:tc>
      </w:tr>
      <w:tr w:rsidR="00AA2A3B" w:rsidRPr="009A04D5" w14:paraId="2EC4C8B1" w14:textId="77777777" w:rsidTr="0036277D">
        <w:trPr>
          <w:trHeight w:val="534"/>
          <w:jc w:val="center"/>
        </w:trPr>
        <w:tc>
          <w:tcPr>
            <w:tcW w:w="1559" w:type="dxa"/>
          </w:tcPr>
          <w:p w14:paraId="7A876DB2" w14:textId="5F583E4C" w:rsidR="00AA2A3B" w:rsidRPr="00D516FA" w:rsidRDefault="00AA2A3B" w:rsidP="004B465E">
            <w:pPr>
              <w:tabs>
                <w:tab w:val="left" w:pos="545"/>
              </w:tabs>
              <w:spacing w:before="120" w:after="120"/>
              <w:jc w:val="center"/>
              <w:rPr>
                <w:rFonts w:asciiTheme="majorHAnsi" w:hAnsiTheme="majorHAnsi" w:cstheme="majorHAnsi"/>
                <w:sz w:val="24"/>
                <w:szCs w:val="24"/>
                <w:lang w:val="en-US"/>
              </w:rPr>
            </w:pPr>
            <w:r w:rsidRPr="009A04D5">
              <w:rPr>
                <w:rFonts w:asciiTheme="majorHAnsi" w:hAnsiTheme="majorHAnsi" w:cstheme="majorHAnsi"/>
                <w:sz w:val="24"/>
                <w:szCs w:val="24"/>
              </w:rPr>
              <w:t xml:space="preserve">Gói </w:t>
            </w:r>
            <w:r w:rsidR="00D516FA">
              <w:rPr>
                <w:rFonts w:asciiTheme="majorHAnsi" w:hAnsiTheme="majorHAnsi" w:cstheme="majorHAnsi"/>
                <w:sz w:val="24"/>
                <w:szCs w:val="24"/>
                <w:lang w:val="en-US"/>
              </w:rPr>
              <w:t>3</w:t>
            </w:r>
          </w:p>
        </w:tc>
        <w:tc>
          <w:tcPr>
            <w:tcW w:w="2126" w:type="dxa"/>
          </w:tcPr>
          <w:p w14:paraId="3888421F" w14:textId="77777777" w:rsidR="00AA2A3B" w:rsidRPr="009A04D5" w:rsidRDefault="00AA2A3B" w:rsidP="004B465E">
            <w:pPr>
              <w:tabs>
                <w:tab w:val="left" w:pos="545"/>
              </w:tabs>
              <w:spacing w:before="120" w:after="120"/>
              <w:jc w:val="center"/>
              <w:rPr>
                <w:rFonts w:asciiTheme="majorHAnsi" w:hAnsiTheme="majorHAnsi" w:cstheme="majorHAnsi"/>
                <w:sz w:val="24"/>
                <w:szCs w:val="24"/>
              </w:rPr>
            </w:pPr>
            <w:r w:rsidRPr="009A04D5">
              <w:rPr>
                <w:rFonts w:asciiTheme="majorHAnsi" w:hAnsiTheme="majorHAnsi" w:cstheme="majorHAnsi"/>
                <w:sz w:val="24"/>
                <w:szCs w:val="24"/>
              </w:rPr>
              <w:t>20.000</w:t>
            </w:r>
          </w:p>
        </w:tc>
        <w:tc>
          <w:tcPr>
            <w:tcW w:w="2545" w:type="dxa"/>
          </w:tcPr>
          <w:p w14:paraId="5E5D6DDC" w14:textId="13417387" w:rsidR="00AA2A3B" w:rsidRPr="009A04D5" w:rsidRDefault="00D516FA" w:rsidP="004B465E">
            <w:pPr>
              <w:tabs>
                <w:tab w:val="left" w:pos="545"/>
              </w:tabs>
              <w:spacing w:before="120" w:after="120"/>
              <w:jc w:val="center"/>
              <w:rPr>
                <w:rFonts w:asciiTheme="majorHAnsi" w:hAnsiTheme="majorHAnsi" w:cstheme="majorHAnsi"/>
                <w:sz w:val="24"/>
                <w:szCs w:val="24"/>
              </w:rPr>
            </w:pPr>
            <w:r>
              <w:rPr>
                <w:rFonts w:asciiTheme="majorHAnsi" w:hAnsiTheme="majorHAnsi" w:cstheme="majorHAnsi"/>
                <w:sz w:val="24"/>
                <w:szCs w:val="24"/>
                <w:lang w:val="en-US"/>
              </w:rPr>
              <w:t>6</w:t>
            </w:r>
            <w:r w:rsidR="00AA2A3B" w:rsidRPr="009A04D5">
              <w:rPr>
                <w:rFonts w:asciiTheme="majorHAnsi" w:hAnsiTheme="majorHAnsi" w:cstheme="majorHAnsi"/>
                <w:sz w:val="24"/>
                <w:szCs w:val="24"/>
              </w:rPr>
              <w:t>00</w:t>
            </w:r>
          </w:p>
        </w:tc>
        <w:tc>
          <w:tcPr>
            <w:tcW w:w="2706" w:type="dxa"/>
          </w:tcPr>
          <w:p w14:paraId="414C7F84" w14:textId="3C77C778" w:rsidR="00AA2A3B" w:rsidRPr="00635B9F" w:rsidRDefault="00635B9F" w:rsidP="004B465E">
            <w:pPr>
              <w:tabs>
                <w:tab w:val="left" w:pos="545"/>
              </w:tabs>
              <w:spacing w:before="120" w:after="120"/>
              <w:jc w:val="center"/>
              <w:rPr>
                <w:rFonts w:asciiTheme="majorHAnsi" w:hAnsiTheme="majorHAnsi" w:cstheme="majorHAnsi"/>
                <w:sz w:val="24"/>
                <w:szCs w:val="24"/>
                <w:lang w:val="en-US"/>
              </w:rPr>
            </w:pPr>
            <w:r>
              <w:rPr>
                <w:rFonts w:asciiTheme="majorHAnsi" w:hAnsiTheme="majorHAnsi" w:cstheme="majorHAnsi"/>
                <w:sz w:val="24"/>
                <w:szCs w:val="24"/>
                <w:lang w:val="en-US"/>
              </w:rPr>
              <w:t>1</w:t>
            </w:r>
            <w:r w:rsidR="00D516FA">
              <w:rPr>
                <w:rFonts w:asciiTheme="majorHAnsi" w:hAnsiTheme="majorHAnsi" w:cstheme="majorHAnsi"/>
                <w:sz w:val="24"/>
                <w:szCs w:val="24"/>
                <w:lang w:val="en-US"/>
              </w:rPr>
              <w:t>2</w:t>
            </w:r>
            <w:r>
              <w:rPr>
                <w:rFonts w:asciiTheme="majorHAnsi" w:hAnsiTheme="majorHAnsi" w:cstheme="majorHAnsi"/>
                <w:sz w:val="24"/>
                <w:szCs w:val="24"/>
                <w:lang w:val="en-US"/>
              </w:rPr>
              <w:t>.000.000</w:t>
            </w:r>
          </w:p>
        </w:tc>
      </w:tr>
      <w:tr w:rsidR="00AA2A3B" w:rsidRPr="009A04D5" w14:paraId="2BCAD013" w14:textId="77777777" w:rsidTr="0036277D">
        <w:trPr>
          <w:trHeight w:val="534"/>
          <w:jc w:val="center"/>
        </w:trPr>
        <w:tc>
          <w:tcPr>
            <w:tcW w:w="1559" w:type="dxa"/>
          </w:tcPr>
          <w:p w14:paraId="4E53EAB1" w14:textId="53DA387A" w:rsidR="00AA2A3B" w:rsidRPr="00D516FA" w:rsidRDefault="00AA2A3B" w:rsidP="004B465E">
            <w:pPr>
              <w:tabs>
                <w:tab w:val="left" w:pos="545"/>
              </w:tabs>
              <w:spacing w:before="120" w:after="120"/>
              <w:jc w:val="center"/>
              <w:rPr>
                <w:rFonts w:asciiTheme="majorHAnsi" w:hAnsiTheme="majorHAnsi" w:cstheme="majorHAnsi"/>
                <w:sz w:val="24"/>
                <w:szCs w:val="24"/>
                <w:lang w:val="en-US"/>
              </w:rPr>
            </w:pPr>
            <w:r w:rsidRPr="009A04D5">
              <w:rPr>
                <w:rFonts w:asciiTheme="majorHAnsi" w:hAnsiTheme="majorHAnsi" w:cstheme="majorHAnsi"/>
                <w:sz w:val="24"/>
                <w:szCs w:val="24"/>
              </w:rPr>
              <w:t xml:space="preserve">Gói </w:t>
            </w:r>
            <w:r w:rsidR="00D516FA">
              <w:rPr>
                <w:rFonts w:asciiTheme="majorHAnsi" w:hAnsiTheme="majorHAnsi" w:cstheme="majorHAnsi"/>
                <w:sz w:val="24"/>
                <w:szCs w:val="24"/>
                <w:lang w:val="en-US"/>
              </w:rPr>
              <w:t>4</w:t>
            </w:r>
          </w:p>
        </w:tc>
        <w:tc>
          <w:tcPr>
            <w:tcW w:w="2126" w:type="dxa"/>
          </w:tcPr>
          <w:p w14:paraId="045F7194" w14:textId="77777777" w:rsidR="00AA2A3B" w:rsidRPr="009A04D5" w:rsidRDefault="00AA2A3B" w:rsidP="004B465E">
            <w:pPr>
              <w:tabs>
                <w:tab w:val="left" w:pos="545"/>
              </w:tabs>
              <w:spacing w:before="120" w:after="120"/>
              <w:jc w:val="center"/>
              <w:rPr>
                <w:rFonts w:asciiTheme="majorHAnsi" w:hAnsiTheme="majorHAnsi" w:cstheme="majorHAnsi"/>
                <w:sz w:val="24"/>
                <w:szCs w:val="24"/>
              </w:rPr>
            </w:pPr>
            <w:r w:rsidRPr="009A04D5">
              <w:rPr>
                <w:rFonts w:asciiTheme="majorHAnsi" w:hAnsiTheme="majorHAnsi" w:cstheme="majorHAnsi"/>
                <w:sz w:val="24"/>
                <w:szCs w:val="24"/>
              </w:rPr>
              <w:t>50.000</w:t>
            </w:r>
          </w:p>
        </w:tc>
        <w:tc>
          <w:tcPr>
            <w:tcW w:w="2545" w:type="dxa"/>
          </w:tcPr>
          <w:p w14:paraId="5C94F61B" w14:textId="1611A85D" w:rsidR="00AA2A3B" w:rsidRPr="009A04D5" w:rsidRDefault="00D516FA" w:rsidP="004B465E">
            <w:pPr>
              <w:tabs>
                <w:tab w:val="left" w:pos="545"/>
              </w:tabs>
              <w:spacing w:before="120" w:after="120"/>
              <w:jc w:val="center"/>
              <w:rPr>
                <w:rFonts w:asciiTheme="majorHAnsi" w:hAnsiTheme="majorHAnsi" w:cstheme="majorHAnsi"/>
                <w:sz w:val="24"/>
                <w:szCs w:val="24"/>
              </w:rPr>
            </w:pPr>
            <w:r>
              <w:rPr>
                <w:rFonts w:asciiTheme="majorHAnsi" w:hAnsiTheme="majorHAnsi" w:cstheme="majorHAnsi"/>
                <w:sz w:val="24"/>
                <w:szCs w:val="24"/>
                <w:lang w:val="en-US"/>
              </w:rPr>
              <w:t>5</w:t>
            </w:r>
            <w:r w:rsidR="00AA2A3B" w:rsidRPr="009A04D5">
              <w:rPr>
                <w:rFonts w:asciiTheme="majorHAnsi" w:hAnsiTheme="majorHAnsi" w:cstheme="majorHAnsi"/>
                <w:sz w:val="24"/>
                <w:szCs w:val="24"/>
              </w:rPr>
              <w:t>00</w:t>
            </w:r>
          </w:p>
        </w:tc>
        <w:tc>
          <w:tcPr>
            <w:tcW w:w="2706" w:type="dxa"/>
          </w:tcPr>
          <w:p w14:paraId="59B2649D" w14:textId="0D596786" w:rsidR="00AA2A3B" w:rsidRPr="00635B9F" w:rsidRDefault="00D516FA" w:rsidP="004B465E">
            <w:pPr>
              <w:tabs>
                <w:tab w:val="left" w:pos="545"/>
              </w:tabs>
              <w:spacing w:before="120" w:after="120"/>
              <w:jc w:val="center"/>
              <w:rPr>
                <w:rFonts w:asciiTheme="majorHAnsi" w:hAnsiTheme="majorHAnsi" w:cstheme="majorHAnsi"/>
                <w:sz w:val="24"/>
                <w:szCs w:val="24"/>
                <w:lang w:val="en-US"/>
              </w:rPr>
            </w:pPr>
            <w:r>
              <w:rPr>
                <w:rFonts w:asciiTheme="majorHAnsi" w:hAnsiTheme="majorHAnsi" w:cstheme="majorHAnsi"/>
                <w:sz w:val="24"/>
                <w:szCs w:val="24"/>
                <w:lang w:val="en-US"/>
              </w:rPr>
              <w:t>25</w:t>
            </w:r>
            <w:r w:rsidR="00635B9F">
              <w:rPr>
                <w:rFonts w:asciiTheme="majorHAnsi" w:hAnsiTheme="majorHAnsi" w:cstheme="majorHAnsi"/>
                <w:sz w:val="24"/>
                <w:szCs w:val="24"/>
                <w:lang w:val="en-US"/>
              </w:rPr>
              <w:t>.000.000</w:t>
            </w:r>
          </w:p>
        </w:tc>
      </w:tr>
      <w:tr w:rsidR="00AA2A3B" w:rsidRPr="009A04D5" w14:paraId="107E1710" w14:textId="77777777" w:rsidTr="0036277D">
        <w:trPr>
          <w:trHeight w:val="845"/>
          <w:jc w:val="center"/>
        </w:trPr>
        <w:tc>
          <w:tcPr>
            <w:tcW w:w="8936" w:type="dxa"/>
            <w:gridSpan w:val="4"/>
          </w:tcPr>
          <w:p w14:paraId="1E9D381B" w14:textId="77777777" w:rsidR="00AA2A3B" w:rsidRPr="00AA2A3B" w:rsidRDefault="00AA2A3B" w:rsidP="004B465E">
            <w:pPr>
              <w:tabs>
                <w:tab w:val="left" w:pos="545"/>
              </w:tabs>
              <w:spacing w:before="120" w:after="120"/>
              <w:rPr>
                <w:rFonts w:asciiTheme="majorHAnsi" w:hAnsiTheme="majorHAnsi" w:cstheme="majorHAnsi"/>
                <w:i/>
                <w:sz w:val="24"/>
                <w:szCs w:val="24"/>
                <w:lang w:val="en-US"/>
              </w:rPr>
            </w:pPr>
            <w:r>
              <w:rPr>
                <w:rFonts w:asciiTheme="majorHAnsi" w:hAnsiTheme="majorHAnsi" w:cstheme="majorHAnsi"/>
                <w:i/>
                <w:sz w:val="24"/>
                <w:szCs w:val="24"/>
                <w:lang w:val="en-US"/>
              </w:rPr>
              <w:t>Bằng chữ:</w:t>
            </w:r>
            <w:r w:rsidR="0036277D">
              <w:rPr>
                <w:rFonts w:asciiTheme="majorHAnsi" w:hAnsiTheme="majorHAnsi" w:cstheme="majorHAnsi"/>
                <w:i/>
                <w:sz w:val="24"/>
                <w:szCs w:val="24"/>
                <w:lang w:val="en-US"/>
              </w:rPr>
              <w:t>……………….</w:t>
            </w:r>
          </w:p>
        </w:tc>
      </w:tr>
      <w:tr w:rsidR="00AA2A3B" w:rsidRPr="009A04D5" w14:paraId="61A97C84" w14:textId="77777777" w:rsidTr="0036277D">
        <w:trPr>
          <w:trHeight w:val="899"/>
          <w:jc w:val="center"/>
        </w:trPr>
        <w:tc>
          <w:tcPr>
            <w:tcW w:w="8936" w:type="dxa"/>
            <w:gridSpan w:val="4"/>
          </w:tcPr>
          <w:p w14:paraId="75B58BFD" w14:textId="77777777" w:rsidR="00D516FA" w:rsidRDefault="00AA2A3B" w:rsidP="00635B9F">
            <w:pPr>
              <w:tabs>
                <w:tab w:val="left" w:pos="545"/>
              </w:tabs>
              <w:spacing w:before="120" w:after="120"/>
              <w:rPr>
                <w:rFonts w:asciiTheme="majorHAnsi" w:hAnsiTheme="majorHAnsi" w:cstheme="majorHAnsi"/>
                <w:i/>
                <w:sz w:val="24"/>
                <w:szCs w:val="24"/>
                <w:lang w:val="en-US"/>
              </w:rPr>
            </w:pPr>
            <w:r w:rsidRPr="009A04D5">
              <w:rPr>
                <w:rFonts w:asciiTheme="majorHAnsi" w:hAnsiTheme="majorHAnsi" w:cstheme="majorHAnsi"/>
                <w:i/>
                <w:sz w:val="24"/>
                <w:szCs w:val="24"/>
              </w:rPr>
              <w:t>*Giá trên đã bao gồm 10% thuế Giá trị gia tăng VAT</w:t>
            </w:r>
          </w:p>
          <w:p w14:paraId="50477D94" w14:textId="18CBC2FF" w:rsidR="00AA2A3B" w:rsidRPr="009519DA" w:rsidRDefault="00D516FA" w:rsidP="00635B9F">
            <w:pPr>
              <w:tabs>
                <w:tab w:val="left" w:pos="545"/>
              </w:tabs>
              <w:spacing w:before="120" w:after="120"/>
              <w:rPr>
                <w:rFonts w:asciiTheme="majorHAnsi" w:hAnsiTheme="majorHAnsi" w:cstheme="majorHAnsi"/>
                <w:i/>
                <w:sz w:val="24"/>
                <w:szCs w:val="24"/>
              </w:rPr>
            </w:pPr>
            <w:r>
              <w:rPr>
                <w:rFonts w:asciiTheme="majorHAnsi" w:hAnsiTheme="majorHAnsi" w:cstheme="majorHAnsi"/>
                <w:i/>
                <w:sz w:val="24"/>
                <w:szCs w:val="24"/>
                <w:lang w:val="en-US"/>
              </w:rPr>
              <w:t>*Giá trên áp dụng cho tem theo mẫu Vtrue</w:t>
            </w:r>
            <w:r w:rsidR="001D3DA1">
              <w:rPr>
                <w:rFonts w:asciiTheme="majorHAnsi" w:hAnsiTheme="majorHAnsi" w:cstheme="majorHAnsi"/>
                <w:i/>
                <w:sz w:val="24"/>
                <w:szCs w:val="24"/>
                <w:lang w:val="en-US"/>
              </w:rPr>
              <w:br/>
              <w:t>*</w:t>
            </w:r>
            <w:r w:rsidR="001D3DA1" w:rsidRPr="009519DA">
              <w:rPr>
                <w:rFonts w:asciiTheme="majorHAnsi" w:hAnsiTheme="majorHAnsi" w:cstheme="majorHAnsi"/>
                <w:b/>
                <w:bCs/>
                <w:i/>
                <w:sz w:val="24"/>
                <w:szCs w:val="24"/>
                <w:lang w:val="en-US"/>
              </w:rPr>
              <w:t xml:space="preserve">Trong </w:t>
            </w:r>
            <w:r w:rsidR="009519DA" w:rsidRPr="009519DA">
              <w:rPr>
                <w:rFonts w:asciiTheme="majorHAnsi" w:hAnsiTheme="majorHAnsi" w:cstheme="majorHAnsi"/>
                <w:b/>
                <w:bCs/>
                <w:i/>
                <w:sz w:val="24"/>
                <w:szCs w:val="24"/>
                <w:lang w:val="en-US"/>
              </w:rPr>
              <w:t>trường</w:t>
            </w:r>
            <w:r w:rsidR="009519DA" w:rsidRPr="009519DA">
              <w:rPr>
                <w:rFonts w:asciiTheme="majorHAnsi" w:hAnsiTheme="majorHAnsi" w:cstheme="majorHAnsi"/>
                <w:b/>
                <w:bCs/>
                <w:i/>
                <w:sz w:val="24"/>
                <w:szCs w:val="24"/>
              </w:rPr>
              <w:t xml:space="preserve"> hợp Bên B chỉ cấp mã xác thực, Bên A tự in tem thì phí dịch vụ tính bằng 50% giá phía trên</w:t>
            </w:r>
          </w:p>
        </w:tc>
      </w:tr>
    </w:tbl>
    <w:p w14:paraId="322757F9" w14:textId="119C4B6A" w:rsidR="009519DA" w:rsidRPr="009519DA" w:rsidRDefault="009519DA" w:rsidP="009519DA">
      <w:pPr>
        <w:ind w:left="4320" w:firstLine="720"/>
        <w:jc w:val="right"/>
        <w:rPr>
          <w:rFonts w:asciiTheme="majorHAnsi" w:hAnsiTheme="majorHAnsi" w:cstheme="majorHAnsi"/>
          <w:i/>
          <w:sz w:val="24"/>
          <w:szCs w:val="24"/>
          <w:lang w:val="vi-VN"/>
        </w:rPr>
      </w:pPr>
      <w:r w:rsidRPr="009A04D5">
        <w:rPr>
          <w:rFonts w:asciiTheme="majorHAnsi" w:hAnsiTheme="majorHAnsi" w:cstheme="majorHAnsi"/>
          <w:i/>
          <w:sz w:val="24"/>
          <w:szCs w:val="24"/>
        </w:rPr>
        <w:lastRenderedPageBreak/>
        <w:t>Ngày …</w:t>
      </w:r>
      <w:r>
        <w:rPr>
          <w:rFonts w:asciiTheme="majorHAnsi" w:hAnsiTheme="majorHAnsi" w:cstheme="majorHAnsi"/>
          <w:i/>
          <w:sz w:val="24"/>
          <w:szCs w:val="24"/>
        </w:rPr>
        <w:t>…</w:t>
      </w:r>
      <w:r w:rsidRPr="009A04D5">
        <w:rPr>
          <w:rFonts w:asciiTheme="majorHAnsi" w:hAnsiTheme="majorHAnsi" w:cstheme="majorHAnsi"/>
          <w:i/>
          <w:sz w:val="24"/>
          <w:szCs w:val="24"/>
        </w:rPr>
        <w:t xml:space="preserve"> tháng </w:t>
      </w:r>
      <w:r>
        <w:rPr>
          <w:rFonts w:asciiTheme="majorHAnsi" w:hAnsiTheme="majorHAnsi" w:cstheme="majorHAnsi"/>
          <w:i/>
          <w:sz w:val="24"/>
          <w:szCs w:val="24"/>
        </w:rPr>
        <w:t>…</w:t>
      </w:r>
      <w:r w:rsidRPr="009A04D5">
        <w:rPr>
          <w:rFonts w:asciiTheme="majorHAnsi" w:hAnsiTheme="majorHAnsi" w:cstheme="majorHAnsi"/>
          <w:i/>
          <w:sz w:val="24"/>
          <w:szCs w:val="24"/>
        </w:rPr>
        <w:t xml:space="preserve">… năm </w:t>
      </w:r>
      <w:r>
        <w:rPr>
          <w:rFonts w:asciiTheme="majorHAnsi" w:hAnsiTheme="majorHAnsi" w:cstheme="majorHAnsi"/>
          <w:i/>
          <w:sz w:val="24"/>
          <w:szCs w:val="24"/>
        </w:rPr>
        <w:t>20</w:t>
      </w:r>
      <w:r>
        <w:rPr>
          <w:rFonts w:asciiTheme="majorHAnsi" w:hAnsiTheme="majorHAnsi" w:cstheme="majorHAnsi"/>
          <w:i/>
          <w:sz w:val="24"/>
          <w:szCs w:val="24"/>
          <w:lang w:val="vi-VN"/>
        </w:rPr>
        <w:t>20</w:t>
      </w:r>
    </w:p>
    <w:tbl>
      <w:tblPr>
        <w:tblW w:w="0" w:type="auto"/>
        <w:tblLook w:val="04A0" w:firstRow="1" w:lastRow="0" w:firstColumn="1" w:lastColumn="0" w:noHBand="0" w:noVBand="1"/>
      </w:tblPr>
      <w:tblGrid>
        <w:gridCol w:w="4667"/>
        <w:gridCol w:w="4667"/>
      </w:tblGrid>
      <w:tr w:rsidR="009519DA" w:rsidRPr="009A04D5" w14:paraId="14A6871F" w14:textId="77777777" w:rsidTr="00A246EE">
        <w:tc>
          <w:tcPr>
            <w:tcW w:w="4667" w:type="dxa"/>
          </w:tcPr>
          <w:p w14:paraId="2A66B7E3" w14:textId="77777777" w:rsidR="009519DA" w:rsidRPr="009A04D5" w:rsidRDefault="009519DA" w:rsidP="00A246EE">
            <w:pPr>
              <w:spacing w:before="120" w:after="120"/>
              <w:rPr>
                <w:rFonts w:asciiTheme="majorHAnsi" w:hAnsiTheme="majorHAnsi" w:cstheme="majorHAnsi"/>
                <w:b/>
                <w:sz w:val="24"/>
                <w:szCs w:val="24"/>
              </w:rPr>
            </w:pPr>
            <w:r w:rsidRPr="009A04D5">
              <w:rPr>
                <w:rFonts w:asciiTheme="majorHAnsi" w:hAnsiTheme="majorHAnsi" w:cstheme="majorHAnsi"/>
                <w:b/>
                <w:sz w:val="24"/>
                <w:szCs w:val="24"/>
              </w:rPr>
              <w:tab/>
              <w:t>BÊN ĐẶT HÀNG (BÊN A)</w:t>
            </w:r>
          </w:p>
        </w:tc>
        <w:tc>
          <w:tcPr>
            <w:tcW w:w="4667" w:type="dxa"/>
          </w:tcPr>
          <w:p w14:paraId="41A93D6E" w14:textId="77777777" w:rsidR="009519DA" w:rsidRPr="009A04D5" w:rsidRDefault="009519DA" w:rsidP="00A246EE">
            <w:pPr>
              <w:spacing w:before="120" w:after="120"/>
              <w:jc w:val="center"/>
              <w:rPr>
                <w:rFonts w:asciiTheme="majorHAnsi" w:hAnsiTheme="majorHAnsi" w:cstheme="majorHAnsi"/>
                <w:b/>
                <w:sz w:val="24"/>
                <w:szCs w:val="24"/>
              </w:rPr>
            </w:pPr>
            <w:r w:rsidRPr="009A04D5">
              <w:rPr>
                <w:rFonts w:asciiTheme="majorHAnsi" w:hAnsiTheme="majorHAnsi" w:cstheme="majorHAnsi"/>
                <w:b/>
                <w:sz w:val="24"/>
                <w:szCs w:val="24"/>
              </w:rPr>
              <w:t>BÊN NHẬN ĐẶT HÀNG (BÊN B)</w:t>
            </w:r>
          </w:p>
        </w:tc>
      </w:tr>
    </w:tbl>
    <w:p w14:paraId="3E1AC76B" w14:textId="77777777" w:rsidR="008B3218" w:rsidRDefault="008B3218" w:rsidP="00C56780">
      <w:pPr>
        <w:tabs>
          <w:tab w:val="left" w:pos="4110"/>
        </w:tabs>
        <w:spacing w:before="120" w:after="120" w:line="240" w:lineRule="auto"/>
        <w:ind w:left="360"/>
        <w:rPr>
          <w:rFonts w:asciiTheme="majorHAnsi" w:hAnsiTheme="majorHAnsi" w:cstheme="majorHAnsi"/>
          <w:i/>
          <w:sz w:val="24"/>
          <w:szCs w:val="24"/>
        </w:rPr>
      </w:pPr>
    </w:p>
    <w:p w14:paraId="090614CD" w14:textId="77777777" w:rsidR="009519DA" w:rsidRDefault="009519DA" w:rsidP="009519DA">
      <w:pPr>
        <w:tabs>
          <w:tab w:val="left" w:pos="4110"/>
        </w:tabs>
        <w:spacing w:before="120" w:after="120" w:line="240" w:lineRule="auto"/>
        <w:rPr>
          <w:rFonts w:asciiTheme="majorHAnsi" w:hAnsiTheme="majorHAnsi" w:cstheme="majorHAnsi"/>
          <w:i/>
          <w:sz w:val="24"/>
          <w:szCs w:val="24"/>
        </w:rPr>
      </w:pPr>
    </w:p>
    <w:p w14:paraId="0EBD5DEA" w14:textId="77777777" w:rsidR="009A04D5" w:rsidRPr="009A04D5" w:rsidRDefault="009A04D5" w:rsidP="00C56780">
      <w:pPr>
        <w:tabs>
          <w:tab w:val="left" w:pos="4110"/>
        </w:tabs>
        <w:spacing w:before="120" w:after="120" w:line="240" w:lineRule="auto"/>
        <w:ind w:left="360"/>
        <w:rPr>
          <w:rFonts w:asciiTheme="majorHAnsi" w:hAnsiTheme="majorHAnsi" w:cstheme="majorHAnsi"/>
          <w:i/>
          <w:sz w:val="24"/>
          <w:szCs w:val="24"/>
        </w:rPr>
      </w:pPr>
      <w:r w:rsidRPr="009A04D5">
        <w:rPr>
          <w:rFonts w:asciiTheme="majorHAnsi" w:hAnsiTheme="majorHAnsi" w:cstheme="majorHAnsi"/>
          <w:i/>
          <w:sz w:val="24"/>
          <w:szCs w:val="24"/>
        </w:rPr>
        <w:t>8.2. Lựa chọn kích thước và chất liệu tem (đánh dấu (x) vào quy cách quý khách lựa chọn):</w:t>
      </w:r>
    </w:p>
    <w:tbl>
      <w:tblPr>
        <w:tblStyle w:val="TableGrid"/>
        <w:tblW w:w="0" w:type="auto"/>
        <w:jc w:val="center"/>
        <w:tblLook w:val="04A0" w:firstRow="1" w:lastRow="0" w:firstColumn="1" w:lastColumn="0" w:noHBand="0" w:noVBand="1"/>
      </w:tblPr>
      <w:tblGrid>
        <w:gridCol w:w="3934"/>
        <w:gridCol w:w="5600"/>
      </w:tblGrid>
      <w:tr w:rsidR="00C56780" w:rsidRPr="009A04D5" w14:paraId="65D2A5E4" w14:textId="77777777" w:rsidTr="0036277D">
        <w:trPr>
          <w:trHeight w:val="572"/>
          <w:jc w:val="center"/>
        </w:trPr>
        <w:tc>
          <w:tcPr>
            <w:tcW w:w="3934" w:type="dxa"/>
          </w:tcPr>
          <w:p w14:paraId="11C896A1" w14:textId="77777777" w:rsidR="009A04D5" w:rsidRPr="009A04D5" w:rsidRDefault="009A04D5" w:rsidP="004B465E">
            <w:pPr>
              <w:tabs>
                <w:tab w:val="left" w:pos="545"/>
              </w:tabs>
              <w:spacing w:before="120" w:after="120"/>
              <w:jc w:val="center"/>
              <w:rPr>
                <w:rFonts w:asciiTheme="majorHAnsi" w:hAnsiTheme="majorHAnsi" w:cstheme="majorHAnsi"/>
                <w:b/>
                <w:sz w:val="24"/>
                <w:szCs w:val="24"/>
              </w:rPr>
            </w:pPr>
            <w:r w:rsidRPr="009A04D5">
              <w:rPr>
                <w:rFonts w:asciiTheme="majorHAnsi" w:hAnsiTheme="majorHAnsi" w:cstheme="majorHAnsi"/>
                <w:b/>
                <w:sz w:val="24"/>
                <w:szCs w:val="24"/>
              </w:rPr>
              <w:t>Kích thước</w:t>
            </w:r>
          </w:p>
        </w:tc>
        <w:tc>
          <w:tcPr>
            <w:tcW w:w="5600" w:type="dxa"/>
          </w:tcPr>
          <w:p w14:paraId="57474FF1" w14:textId="77777777" w:rsidR="009A04D5" w:rsidRPr="009A04D5" w:rsidRDefault="009A04D5" w:rsidP="004B465E">
            <w:pPr>
              <w:tabs>
                <w:tab w:val="left" w:pos="545"/>
              </w:tabs>
              <w:spacing w:before="120" w:after="120"/>
              <w:jc w:val="center"/>
              <w:rPr>
                <w:rFonts w:asciiTheme="majorHAnsi" w:hAnsiTheme="majorHAnsi" w:cstheme="majorHAnsi"/>
                <w:b/>
                <w:sz w:val="24"/>
                <w:szCs w:val="24"/>
              </w:rPr>
            </w:pPr>
            <w:r w:rsidRPr="009A04D5">
              <w:rPr>
                <w:rFonts w:asciiTheme="majorHAnsi" w:hAnsiTheme="majorHAnsi" w:cstheme="majorHAnsi"/>
                <w:b/>
                <w:sz w:val="24"/>
                <w:szCs w:val="24"/>
              </w:rPr>
              <w:t>Chất liệu</w:t>
            </w:r>
          </w:p>
        </w:tc>
      </w:tr>
      <w:tr w:rsidR="00C56780" w:rsidRPr="00C56780" w14:paraId="12857533" w14:textId="77777777" w:rsidTr="0036277D">
        <w:trPr>
          <w:trHeight w:val="572"/>
          <w:jc w:val="center"/>
        </w:trPr>
        <w:tc>
          <w:tcPr>
            <w:tcW w:w="3934" w:type="dxa"/>
          </w:tcPr>
          <w:p w14:paraId="5D3317C2" w14:textId="77777777" w:rsidR="00F01186" w:rsidRDefault="00040C13" w:rsidP="004B465E">
            <w:pPr>
              <w:tabs>
                <w:tab w:val="left" w:pos="545"/>
              </w:tabs>
              <w:spacing w:before="120" w:after="120"/>
              <w:rPr>
                <w:rFonts w:asciiTheme="majorHAnsi" w:hAnsiTheme="majorHAnsi" w:cstheme="majorHAnsi"/>
                <w:sz w:val="24"/>
                <w:szCs w:val="24"/>
                <w:lang w:val="en-US"/>
              </w:rPr>
            </w:pPr>
            <w:sdt>
              <w:sdtPr>
                <w:rPr>
                  <w:rFonts w:asciiTheme="majorHAnsi" w:hAnsiTheme="majorHAnsi" w:cstheme="majorHAnsi"/>
                  <w:sz w:val="24"/>
                  <w:szCs w:val="24"/>
                </w:rPr>
                <w:id w:val="1003546891"/>
              </w:sdtPr>
              <w:sdtEndPr/>
              <w:sdtContent>
                <w:r w:rsidR="008A5EBE">
                  <w:rPr>
                    <w:rFonts w:ascii="MS Gothic" w:eastAsia="MS Gothic" w:hAnsi="MS Gothic" w:cstheme="majorHAnsi" w:hint="eastAsia"/>
                    <w:sz w:val="24"/>
                    <w:szCs w:val="24"/>
                  </w:rPr>
                  <w:t>☐</w:t>
                </w:r>
              </w:sdtContent>
            </w:sdt>
            <w:r w:rsidR="009A04D5" w:rsidRPr="00A01C4C">
              <w:rPr>
                <w:rFonts w:asciiTheme="majorHAnsi" w:hAnsiTheme="majorHAnsi" w:cstheme="majorHAnsi"/>
                <w:b/>
                <w:sz w:val="24"/>
                <w:szCs w:val="24"/>
              </w:rPr>
              <w:t>18x24mm</w:t>
            </w:r>
          </w:p>
          <w:p w14:paraId="0C2357F4" w14:textId="77777777" w:rsidR="009A04D5" w:rsidRPr="009A04D5" w:rsidRDefault="00F01186" w:rsidP="00F01186">
            <w:pPr>
              <w:tabs>
                <w:tab w:val="left" w:pos="545"/>
              </w:tabs>
              <w:spacing w:before="120" w:after="120"/>
              <w:rPr>
                <w:rFonts w:asciiTheme="majorHAnsi" w:hAnsiTheme="majorHAnsi" w:cstheme="majorHAnsi"/>
                <w:sz w:val="24"/>
                <w:szCs w:val="24"/>
              </w:rPr>
            </w:pPr>
            <w:r w:rsidRPr="009A04D5">
              <w:rPr>
                <w:rFonts w:asciiTheme="majorHAnsi" w:hAnsiTheme="majorHAnsi" w:cstheme="majorHAnsi"/>
                <w:b/>
                <w:i/>
                <w:noProof/>
                <w:sz w:val="24"/>
                <w:szCs w:val="24"/>
                <w:lang w:val="en-US" w:eastAsia="en-US"/>
              </w:rPr>
              <w:drawing>
                <wp:inline distT="0" distB="0" distL="0" distR="0" wp14:anchorId="4A3C09C8" wp14:editId="7C502581">
                  <wp:extent cx="715045" cy="9448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2388" cy="954583"/>
                          </a:xfrm>
                          <a:prstGeom prst="rect">
                            <a:avLst/>
                          </a:prstGeom>
                          <a:noFill/>
                          <a:ln>
                            <a:noFill/>
                          </a:ln>
                        </pic:spPr>
                      </pic:pic>
                    </a:graphicData>
                  </a:graphic>
                </wp:inline>
              </w:drawing>
            </w:r>
          </w:p>
        </w:tc>
        <w:tc>
          <w:tcPr>
            <w:tcW w:w="5600" w:type="dxa"/>
          </w:tcPr>
          <w:p w14:paraId="42F1E363" w14:textId="77777777" w:rsidR="00C56780" w:rsidRDefault="00040C13" w:rsidP="004B465E">
            <w:pPr>
              <w:tabs>
                <w:tab w:val="left" w:pos="545"/>
              </w:tabs>
              <w:spacing w:before="120" w:after="120"/>
              <w:rPr>
                <w:rFonts w:asciiTheme="majorHAnsi" w:hAnsiTheme="majorHAnsi" w:cstheme="majorHAnsi"/>
                <w:b/>
                <w:sz w:val="24"/>
                <w:szCs w:val="24"/>
              </w:rPr>
            </w:pPr>
            <w:sdt>
              <w:sdtPr>
                <w:rPr>
                  <w:rFonts w:asciiTheme="majorHAnsi" w:hAnsiTheme="majorHAnsi" w:cstheme="majorHAnsi"/>
                  <w:sz w:val="24"/>
                  <w:szCs w:val="24"/>
                </w:rPr>
                <w:id w:val="1734734507"/>
              </w:sdtPr>
              <w:sdtEndPr/>
              <w:sdtContent>
                <w:r w:rsidR="0036277D">
                  <w:rPr>
                    <w:rFonts w:ascii="MS Gothic" w:eastAsia="MS Gothic" w:hAnsi="MS Gothic" w:cstheme="majorHAnsi" w:hint="eastAsia"/>
                    <w:sz w:val="24"/>
                    <w:szCs w:val="24"/>
                  </w:rPr>
                  <w:t>☐</w:t>
                </w:r>
              </w:sdtContent>
            </w:sdt>
            <w:r w:rsidR="00F01186" w:rsidRPr="00F01186">
              <w:rPr>
                <w:rFonts w:asciiTheme="majorHAnsi" w:hAnsiTheme="majorHAnsi" w:cstheme="majorHAnsi"/>
                <w:b/>
                <w:sz w:val="24"/>
                <w:szCs w:val="24"/>
              </w:rPr>
              <w:t>Decal thường</w:t>
            </w:r>
          </w:p>
          <w:p w14:paraId="54AD2C33" w14:textId="77777777" w:rsidR="009A04D5" w:rsidRPr="00E76F30" w:rsidRDefault="00040C13" w:rsidP="004B465E">
            <w:pPr>
              <w:tabs>
                <w:tab w:val="left" w:pos="545"/>
              </w:tabs>
              <w:spacing w:before="120" w:after="120"/>
              <w:rPr>
                <w:rFonts w:asciiTheme="majorHAnsi" w:hAnsiTheme="majorHAnsi" w:cstheme="majorHAnsi"/>
                <w:sz w:val="24"/>
                <w:szCs w:val="24"/>
              </w:rPr>
            </w:pPr>
            <w:sdt>
              <w:sdtPr>
                <w:rPr>
                  <w:rFonts w:asciiTheme="majorHAnsi" w:hAnsiTheme="majorHAnsi" w:cstheme="majorHAnsi"/>
                  <w:sz w:val="24"/>
                  <w:szCs w:val="24"/>
                </w:rPr>
                <w:id w:val="215947380"/>
              </w:sdtPr>
              <w:sdtEndPr/>
              <w:sdtContent>
                <w:r w:rsidR="00C56780">
                  <w:rPr>
                    <w:rFonts w:ascii="MS Gothic" w:eastAsia="MS Gothic" w:hAnsi="MS Gothic" w:cstheme="majorHAnsi" w:hint="eastAsia"/>
                    <w:sz w:val="24"/>
                    <w:szCs w:val="24"/>
                  </w:rPr>
                  <w:t>☐</w:t>
                </w:r>
              </w:sdtContent>
            </w:sdt>
            <w:r w:rsidR="00C56780" w:rsidRPr="00F01186">
              <w:rPr>
                <w:rFonts w:asciiTheme="majorHAnsi" w:hAnsiTheme="majorHAnsi" w:cstheme="majorHAnsi"/>
                <w:b/>
                <w:sz w:val="24"/>
                <w:szCs w:val="24"/>
              </w:rPr>
              <w:t xml:space="preserve">Decal </w:t>
            </w:r>
            <w:r w:rsidR="00C56780">
              <w:rPr>
                <w:rFonts w:asciiTheme="majorHAnsi" w:hAnsiTheme="majorHAnsi" w:cstheme="majorHAnsi"/>
                <w:b/>
                <w:sz w:val="24"/>
                <w:szCs w:val="24"/>
                <w:lang w:val="en-US"/>
              </w:rPr>
              <w:t>vỡ</w:t>
            </w:r>
            <w:r w:rsidR="00F01186" w:rsidRPr="00E76F30">
              <w:rPr>
                <w:rFonts w:asciiTheme="majorHAnsi" w:hAnsiTheme="majorHAnsi" w:cstheme="majorHAnsi"/>
                <w:sz w:val="24"/>
                <w:szCs w:val="24"/>
              </w:rPr>
              <w:br/>
            </w:r>
          </w:p>
        </w:tc>
      </w:tr>
      <w:tr w:rsidR="00C56780" w:rsidRPr="00C56780" w14:paraId="0F1F3D7D" w14:textId="77777777" w:rsidTr="0036277D">
        <w:trPr>
          <w:trHeight w:val="2123"/>
          <w:jc w:val="center"/>
        </w:trPr>
        <w:tc>
          <w:tcPr>
            <w:tcW w:w="3934" w:type="dxa"/>
          </w:tcPr>
          <w:p w14:paraId="24EDE2BF" w14:textId="77777777" w:rsidR="00F01186" w:rsidRDefault="00040C13" w:rsidP="004B465E">
            <w:pPr>
              <w:tabs>
                <w:tab w:val="left" w:pos="545"/>
              </w:tabs>
              <w:spacing w:before="120" w:after="120"/>
              <w:rPr>
                <w:rFonts w:asciiTheme="majorHAnsi" w:hAnsiTheme="majorHAnsi" w:cstheme="majorHAnsi"/>
                <w:sz w:val="24"/>
                <w:szCs w:val="24"/>
                <w:lang w:val="en-US"/>
              </w:rPr>
            </w:pPr>
            <w:sdt>
              <w:sdtPr>
                <w:rPr>
                  <w:rFonts w:asciiTheme="majorHAnsi" w:hAnsiTheme="majorHAnsi" w:cstheme="majorHAnsi"/>
                  <w:sz w:val="24"/>
                  <w:szCs w:val="24"/>
                </w:rPr>
                <w:id w:val="-641430786"/>
              </w:sdtPr>
              <w:sdtEndPr/>
              <w:sdtContent>
                <w:r w:rsidR="0036277D">
                  <w:rPr>
                    <w:rFonts w:ascii="MS Gothic" w:eastAsia="MS Gothic" w:hAnsi="MS Gothic" w:cstheme="majorHAnsi" w:hint="eastAsia"/>
                    <w:sz w:val="24"/>
                    <w:szCs w:val="24"/>
                  </w:rPr>
                  <w:t>☐</w:t>
                </w:r>
              </w:sdtContent>
            </w:sdt>
            <w:r w:rsidR="009A04D5" w:rsidRPr="00A01C4C">
              <w:rPr>
                <w:rFonts w:asciiTheme="majorHAnsi" w:hAnsiTheme="majorHAnsi" w:cstheme="majorHAnsi"/>
                <w:b/>
                <w:sz w:val="24"/>
                <w:szCs w:val="24"/>
              </w:rPr>
              <w:t>20</w:t>
            </w:r>
            <w:r w:rsidR="0036277D" w:rsidRPr="00A01C4C">
              <w:rPr>
                <w:rFonts w:asciiTheme="majorHAnsi" w:hAnsiTheme="majorHAnsi" w:cstheme="majorHAnsi"/>
                <w:b/>
                <w:sz w:val="24"/>
                <w:szCs w:val="24"/>
                <w:lang w:val="en-US"/>
              </w:rPr>
              <w:t>x</w:t>
            </w:r>
            <w:r w:rsidR="009A04D5" w:rsidRPr="00A01C4C">
              <w:rPr>
                <w:rFonts w:asciiTheme="majorHAnsi" w:hAnsiTheme="majorHAnsi" w:cstheme="majorHAnsi"/>
                <w:b/>
                <w:sz w:val="24"/>
                <w:szCs w:val="24"/>
              </w:rPr>
              <w:t>40mm</w:t>
            </w:r>
          </w:p>
          <w:p w14:paraId="55207C39" w14:textId="77777777" w:rsidR="009A04D5" w:rsidRPr="009A04D5" w:rsidRDefault="00F01186" w:rsidP="004B465E">
            <w:pPr>
              <w:tabs>
                <w:tab w:val="left" w:pos="545"/>
              </w:tabs>
              <w:spacing w:before="120" w:after="120"/>
              <w:rPr>
                <w:rFonts w:asciiTheme="majorHAnsi" w:hAnsiTheme="majorHAnsi" w:cstheme="majorHAnsi"/>
                <w:sz w:val="24"/>
                <w:szCs w:val="24"/>
              </w:rPr>
            </w:pPr>
            <w:r w:rsidRPr="009A04D5">
              <w:rPr>
                <w:rFonts w:asciiTheme="majorHAnsi" w:hAnsiTheme="majorHAnsi" w:cstheme="majorHAnsi"/>
                <w:b/>
                <w:i/>
                <w:noProof/>
                <w:sz w:val="24"/>
                <w:szCs w:val="24"/>
                <w:lang w:val="en-US" w:eastAsia="en-US"/>
              </w:rPr>
              <w:drawing>
                <wp:inline distT="0" distB="0" distL="0" distR="0" wp14:anchorId="29BBBCA0" wp14:editId="22401C38">
                  <wp:extent cx="179151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3659" cy="810596"/>
                          </a:xfrm>
                          <a:prstGeom prst="rect">
                            <a:avLst/>
                          </a:prstGeom>
                          <a:noFill/>
                          <a:ln>
                            <a:noFill/>
                          </a:ln>
                        </pic:spPr>
                      </pic:pic>
                    </a:graphicData>
                  </a:graphic>
                </wp:inline>
              </w:drawing>
            </w:r>
          </w:p>
        </w:tc>
        <w:tc>
          <w:tcPr>
            <w:tcW w:w="5600" w:type="dxa"/>
          </w:tcPr>
          <w:p w14:paraId="5A4A7172" w14:textId="77777777" w:rsidR="00C56780" w:rsidRDefault="00040C13" w:rsidP="00C56780">
            <w:pPr>
              <w:tabs>
                <w:tab w:val="left" w:pos="545"/>
              </w:tabs>
              <w:spacing w:before="120" w:after="120"/>
              <w:rPr>
                <w:rFonts w:asciiTheme="majorHAnsi" w:hAnsiTheme="majorHAnsi" w:cstheme="majorHAnsi"/>
                <w:b/>
                <w:sz w:val="24"/>
                <w:szCs w:val="24"/>
              </w:rPr>
            </w:pPr>
            <w:sdt>
              <w:sdtPr>
                <w:rPr>
                  <w:rFonts w:asciiTheme="majorHAnsi" w:hAnsiTheme="majorHAnsi" w:cstheme="majorHAnsi"/>
                  <w:sz w:val="24"/>
                  <w:szCs w:val="24"/>
                </w:rPr>
                <w:id w:val="-1319651722"/>
              </w:sdtPr>
              <w:sdtEndPr/>
              <w:sdtContent>
                <w:r w:rsidR="00C56780">
                  <w:rPr>
                    <w:rFonts w:ascii="MS Gothic" w:eastAsia="MS Gothic" w:hAnsi="MS Gothic" w:cstheme="majorHAnsi" w:hint="eastAsia"/>
                    <w:sz w:val="24"/>
                    <w:szCs w:val="24"/>
                  </w:rPr>
                  <w:t>☐</w:t>
                </w:r>
              </w:sdtContent>
            </w:sdt>
            <w:r w:rsidR="00C56780" w:rsidRPr="00F01186">
              <w:rPr>
                <w:rFonts w:asciiTheme="majorHAnsi" w:hAnsiTheme="majorHAnsi" w:cstheme="majorHAnsi"/>
                <w:b/>
                <w:sz w:val="24"/>
                <w:szCs w:val="24"/>
              </w:rPr>
              <w:t>Decal thường</w:t>
            </w:r>
          </w:p>
          <w:p w14:paraId="74EEFAFA" w14:textId="77777777" w:rsidR="009A04D5" w:rsidRPr="00E76F30" w:rsidRDefault="00040C13" w:rsidP="00C56780">
            <w:pPr>
              <w:tabs>
                <w:tab w:val="left" w:pos="545"/>
              </w:tabs>
              <w:spacing w:before="120" w:after="120"/>
              <w:rPr>
                <w:rFonts w:asciiTheme="majorHAnsi" w:hAnsiTheme="majorHAnsi" w:cstheme="majorHAnsi"/>
                <w:sz w:val="24"/>
                <w:szCs w:val="24"/>
              </w:rPr>
            </w:pPr>
            <w:sdt>
              <w:sdtPr>
                <w:rPr>
                  <w:rFonts w:asciiTheme="majorHAnsi" w:hAnsiTheme="majorHAnsi" w:cstheme="majorHAnsi"/>
                  <w:sz w:val="24"/>
                  <w:szCs w:val="24"/>
                </w:rPr>
                <w:id w:val="706213383"/>
              </w:sdtPr>
              <w:sdtEndPr/>
              <w:sdtContent>
                <w:r w:rsidR="00C56780">
                  <w:rPr>
                    <w:rFonts w:ascii="MS Gothic" w:eastAsia="MS Gothic" w:hAnsi="MS Gothic" w:cstheme="majorHAnsi" w:hint="eastAsia"/>
                    <w:sz w:val="24"/>
                    <w:szCs w:val="24"/>
                  </w:rPr>
                  <w:t>☐</w:t>
                </w:r>
              </w:sdtContent>
            </w:sdt>
            <w:r w:rsidR="00C56780" w:rsidRPr="00F01186">
              <w:rPr>
                <w:rFonts w:asciiTheme="majorHAnsi" w:hAnsiTheme="majorHAnsi" w:cstheme="majorHAnsi"/>
                <w:b/>
                <w:sz w:val="24"/>
                <w:szCs w:val="24"/>
              </w:rPr>
              <w:t xml:space="preserve">Decal </w:t>
            </w:r>
            <w:r w:rsidR="00C56780">
              <w:rPr>
                <w:rFonts w:asciiTheme="majorHAnsi" w:hAnsiTheme="majorHAnsi" w:cstheme="majorHAnsi"/>
                <w:b/>
                <w:sz w:val="24"/>
                <w:szCs w:val="24"/>
                <w:lang w:val="en-US"/>
              </w:rPr>
              <w:t>vỡ</w:t>
            </w:r>
            <w:r w:rsidR="00F01186" w:rsidRPr="00E76F30">
              <w:rPr>
                <w:rFonts w:asciiTheme="majorHAnsi" w:hAnsiTheme="majorHAnsi" w:cstheme="majorHAnsi"/>
                <w:sz w:val="24"/>
                <w:szCs w:val="24"/>
              </w:rPr>
              <w:br/>
            </w:r>
          </w:p>
        </w:tc>
      </w:tr>
      <w:tr w:rsidR="00C56780" w:rsidRPr="00CE08B8" w14:paraId="498B17F9" w14:textId="77777777" w:rsidTr="00C56780">
        <w:trPr>
          <w:trHeight w:val="1737"/>
          <w:jc w:val="center"/>
        </w:trPr>
        <w:tc>
          <w:tcPr>
            <w:tcW w:w="9534" w:type="dxa"/>
            <w:gridSpan w:val="2"/>
          </w:tcPr>
          <w:p w14:paraId="3C8690D8" w14:textId="77777777" w:rsidR="00C56780" w:rsidRPr="00C56780" w:rsidRDefault="00C56780" w:rsidP="00F01186">
            <w:pPr>
              <w:tabs>
                <w:tab w:val="left" w:pos="545"/>
              </w:tabs>
              <w:spacing w:before="120" w:after="120"/>
              <w:rPr>
                <w:rFonts w:asciiTheme="majorHAnsi" w:hAnsiTheme="majorHAnsi" w:cstheme="majorHAnsi"/>
                <w:b/>
                <w:i/>
                <w:noProof/>
                <w:sz w:val="24"/>
                <w:szCs w:val="24"/>
              </w:rPr>
            </w:pPr>
            <w:r w:rsidRPr="00C56780">
              <w:rPr>
                <w:rFonts w:asciiTheme="majorHAnsi" w:hAnsiTheme="majorHAnsi" w:cstheme="majorHAnsi"/>
                <w:b/>
                <w:i/>
                <w:noProof/>
                <w:sz w:val="24"/>
                <w:szCs w:val="24"/>
              </w:rPr>
              <w:t>Ghi chú:</w:t>
            </w:r>
          </w:p>
          <w:p w14:paraId="116F7D4C" w14:textId="77777777" w:rsidR="00C56780" w:rsidRPr="00C56780" w:rsidRDefault="00C56780" w:rsidP="00C56780">
            <w:pPr>
              <w:pStyle w:val="ListParagraph"/>
              <w:numPr>
                <w:ilvl w:val="0"/>
                <w:numId w:val="13"/>
              </w:numPr>
              <w:tabs>
                <w:tab w:val="left" w:pos="545"/>
              </w:tabs>
              <w:spacing w:before="120" w:after="120"/>
              <w:rPr>
                <w:rFonts w:asciiTheme="majorHAnsi" w:hAnsiTheme="majorHAnsi" w:cstheme="majorHAnsi"/>
                <w:i/>
                <w:noProof/>
                <w:sz w:val="24"/>
                <w:szCs w:val="24"/>
              </w:rPr>
            </w:pPr>
            <w:r w:rsidRPr="00C56780">
              <w:rPr>
                <w:rFonts w:asciiTheme="majorHAnsi" w:hAnsiTheme="majorHAnsi" w:cstheme="majorHAnsi"/>
                <w:i/>
                <w:noProof/>
                <w:sz w:val="24"/>
                <w:szCs w:val="24"/>
              </w:rPr>
              <w:t>Tem thường là  tem có cắt khuyết trên tem chống bóc và đủ độ dai, thường dùng niêm phong trên các loại vỏ hộp giấy, tránh bị đứt vỡ trong quá trình vận chuyển.</w:t>
            </w:r>
          </w:p>
          <w:p w14:paraId="7D268361" w14:textId="77777777" w:rsidR="00C56780" w:rsidRPr="00C56780" w:rsidRDefault="00C56780" w:rsidP="00C56780">
            <w:pPr>
              <w:pStyle w:val="ListParagraph"/>
              <w:numPr>
                <w:ilvl w:val="0"/>
                <w:numId w:val="13"/>
              </w:numPr>
              <w:tabs>
                <w:tab w:val="left" w:pos="545"/>
              </w:tabs>
              <w:spacing w:before="120" w:after="120"/>
              <w:rPr>
                <w:rFonts w:asciiTheme="majorHAnsi" w:hAnsiTheme="majorHAnsi" w:cstheme="majorHAnsi"/>
                <w:sz w:val="24"/>
                <w:szCs w:val="24"/>
              </w:rPr>
            </w:pPr>
            <w:r w:rsidRPr="00C56780">
              <w:rPr>
                <w:rFonts w:asciiTheme="majorHAnsi" w:hAnsiTheme="majorHAnsi" w:cstheme="majorHAnsi"/>
                <w:i/>
                <w:noProof/>
                <w:sz w:val="24"/>
                <w:szCs w:val="24"/>
              </w:rPr>
              <w:t>Tem vỡ là tem làm bằng bằng chất liệu đặc biệt, không có khả năng bóc ra. Đặc điểm là giòn, dễ vỡ, cần cẩn thận trong quá trình dán và vận chuyển.</w:t>
            </w:r>
          </w:p>
        </w:tc>
      </w:tr>
    </w:tbl>
    <w:p w14:paraId="78238F7C" w14:textId="77777777" w:rsidR="00C87A00" w:rsidRPr="00E76F30" w:rsidRDefault="00C87A00" w:rsidP="00C87A00">
      <w:pPr>
        <w:spacing w:after="0" w:line="240" w:lineRule="auto"/>
        <w:ind w:left="720"/>
        <w:jc w:val="both"/>
        <w:rPr>
          <w:rFonts w:asciiTheme="majorHAnsi" w:hAnsiTheme="majorHAnsi" w:cstheme="majorHAnsi"/>
          <w:sz w:val="24"/>
          <w:szCs w:val="24"/>
          <w:lang w:val="vi-VN"/>
        </w:rPr>
      </w:pPr>
    </w:p>
    <w:p w14:paraId="074474B2" w14:textId="77777777" w:rsidR="00690CAA" w:rsidRPr="00690CAA" w:rsidRDefault="009A04D5" w:rsidP="00E76F30">
      <w:pPr>
        <w:spacing w:before="120"/>
        <w:jc w:val="both"/>
        <w:rPr>
          <w:rFonts w:asciiTheme="majorHAnsi" w:hAnsiTheme="majorHAnsi" w:cstheme="majorHAnsi"/>
          <w:sz w:val="24"/>
          <w:szCs w:val="24"/>
          <w:lang w:val="en-US"/>
        </w:rPr>
      </w:pPr>
      <w:r w:rsidRPr="00E76F30">
        <w:rPr>
          <w:rFonts w:asciiTheme="majorHAnsi" w:hAnsiTheme="majorHAnsi" w:cstheme="majorHAnsi"/>
          <w:b/>
          <w:sz w:val="24"/>
          <w:szCs w:val="24"/>
          <w:u w:val="single"/>
          <w:lang w:val="vi-VN"/>
        </w:rPr>
        <w:t>Phương thức thanh toán</w:t>
      </w:r>
      <w:r w:rsidRPr="00E76F30">
        <w:rPr>
          <w:rFonts w:asciiTheme="majorHAnsi" w:hAnsiTheme="majorHAnsi" w:cstheme="majorHAnsi"/>
          <w:sz w:val="24"/>
          <w:szCs w:val="24"/>
          <w:lang w:val="vi-VN"/>
        </w:rPr>
        <w:t>:</w:t>
      </w:r>
      <w:r w:rsidR="00690CAA">
        <w:rPr>
          <w:rFonts w:asciiTheme="majorHAnsi" w:hAnsiTheme="majorHAnsi" w:cstheme="majorHAnsi"/>
          <w:sz w:val="24"/>
          <w:szCs w:val="24"/>
          <w:lang w:val="en-US"/>
        </w:rPr>
        <w:t xml:space="preserve"> Ngay sau khi ký đơn đặt hàng Bên A sẽ tạm ứng cho Bên B 50% giá trị  đơn hàng và sẽ thanh toán nốt 50% giá trị còn lại sau khi Bên A nhận đầy đủ số lượng theo đơn đặt hàng. </w:t>
      </w:r>
    </w:p>
    <w:p w14:paraId="683D92D3" w14:textId="77777777" w:rsidR="009A04D5" w:rsidRPr="00E76F30" w:rsidRDefault="009A04D5" w:rsidP="00E76F30">
      <w:pPr>
        <w:spacing w:before="120"/>
        <w:jc w:val="both"/>
        <w:rPr>
          <w:rFonts w:asciiTheme="majorHAnsi" w:hAnsiTheme="majorHAnsi" w:cstheme="majorHAnsi"/>
          <w:sz w:val="24"/>
          <w:szCs w:val="24"/>
          <w:lang w:val="vi-VN"/>
        </w:rPr>
      </w:pPr>
      <w:r w:rsidRPr="00E76F30">
        <w:rPr>
          <w:rFonts w:asciiTheme="majorHAnsi" w:hAnsiTheme="majorHAnsi" w:cstheme="majorHAnsi"/>
          <w:b/>
          <w:sz w:val="24"/>
          <w:szCs w:val="24"/>
          <w:u w:val="single"/>
          <w:lang w:val="vi-VN"/>
        </w:rPr>
        <w:t>Hình thức thanh toán</w:t>
      </w:r>
      <w:r w:rsidRPr="00E76F30">
        <w:rPr>
          <w:rFonts w:asciiTheme="majorHAnsi" w:hAnsiTheme="majorHAnsi" w:cstheme="majorHAnsi"/>
          <w:b/>
          <w:sz w:val="24"/>
          <w:szCs w:val="24"/>
          <w:lang w:val="vi-VN"/>
        </w:rPr>
        <w:t xml:space="preserve">: </w:t>
      </w:r>
      <w:r w:rsidRPr="00E76F30">
        <w:rPr>
          <w:rFonts w:asciiTheme="majorHAnsi" w:hAnsiTheme="majorHAnsi" w:cstheme="majorHAnsi"/>
          <w:sz w:val="24"/>
          <w:szCs w:val="24"/>
          <w:lang w:val="vi-VN"/>
        </w:rPr>
        <w:t>Chuyển khoản/TM</w:t>
      </w:r>
    </w:p>
    <w:p w14:paraId="1D369168" w14:textId="77777777" w:rsidR="00655482" w:rsidRPr="009A04D5" w:rsidRDefault="00655482" w:rsidP="00655482">
      <w:pPr>
        <w:tabs>
          <w:tab w:val="left" w:pos="1276"/>
          <w:tab w:val="left" w:pos="1530"/>
          <w:tab w:val="left" w:pos="3060"/>
        </w:tabs>
        <w:spacing w:before="120" w:after="120" w:line="240" w:lineRule="auto"/>
        <w:ind w:right="-185"/>
        <w:jc w:val="both"/>
        <w:rPr>
          <w:rFonts w:eastAsia="Times New Roman"/>
          <w:sz w:val="24"/>
          <w:szCs w:val="24"/>
        </w:rPr>
      </w:pPr>
      <w:r w:rsidRPr="009A04D5">
        <w:rPr>
          <w:rFonts w:eastAsia="Times New Roman"/>
          <w:sz w:val="24"/>
          <w:szCs w:val="24"/>
        </w:rPr>
        <w:t xml:space="preserve">Tài khoản </w:t>
      </w:r>
      <w:r w:rsidRPr="009A04D5">
        <w:rPr>
          <w:rFonts w:eastAsia="Times New Roman"/>
          <w:sz w:val="24"/>
          <w:szCs w:val="24"/>
        </w:rPr>
        <w:tab/>
        <w:t xml:space="preserve">: </w:t>
      </w:r>
      <w:r>
        <w:rPr>
          <w:rFonts w:eastAsia="Times New Roman"/>
          <w:sz w:val="24"/>
          <w:szCs w:val="24"/>
        </w:rPr>
        <w:t>03101010149187</w:t>
      </w:r>
      <w:r w:rsidRPr="009A04D5">
        <w:rPr>
          <w:rFonts w:eastAsia="Times New Roman"/>
          <w:sz w:val="24"/>
          <w:szCs w:val="24"/>
        </w:rPr>
        <w:t xml:space="preserve">          mở tại: NH </w:t>
      </w:r>
      <w:r>
        <w:rPr>
          <w:rFonts w:eastAsia="Times New Roman"/>
          <w:sz w:val="24"/>
          <w:szCs w:val="24"/>
        </w:rPr>
        <w:t>TMCP Hàng Hải Việt Nam</w:t>
      </w:r>
      <w:r w:rsidRPr="009A04D5">
        <w:rPr>
          <w:rFonts w:eastAsia="Times New Roman"/>
          <w:sz w:val="24"/>
          <w:szCs w:val="24"/>
        </w:rPr>
        <w:t xml:space="preserve"> - Chi nhánh </w:t>
      </w:r>
      <w:r>
        <w:rPr>
          <w:rFonts w:eastAsia="Times New Roman"/>
          <w:sz w:val="24"/>
          <w:szCs w:val="24"/>
        </w:rPr>
        <w:t>Đống Đa</w:t>
      </w:r>
    </w:p>
    <w:p w14:paraId="5174F3B5" w14:textId="77777777" w:rsidR="009A04D5" w:rsidRPr="00E76F30" w:rsidRDefault="009A04D5" w:rsidP="009A04D5">
      <w:pPr>
        <w:spacing w:before="240"/>
        <w:jc w:val="both"/>
        <w:rPr>
          <w:rFonts w:asciiTheme="majorHAnsi" w:hAnsiTheme="majorHAnsi" w:cstheme="majorHAnsi"/>
          <w:sz w:val="24"/>
          <w:szCs w:val="24"/>
          <w:lang w:val="vi-VN"/>
        </w:rPr>
      </w:pPr>
      <w:r w:rsidRPr="00E76F30">
        <w:rPr>
          <w:rFonts w:asciiTheme="majorHAnsi" w:hAnsiTheme="majorHAnsi" w:cstheme="majorHAnsi"/>
          <w:sz w:val="24"/>
          <w:szCs w:val="24"/>
          <w:lang w:val="vi-VN"/>
        </w:rPr>
        <w:t xml:space="preserve">Đơn đặt hàng này được lập thành 02 (hai) bản có giá trị như nhau, mỗi bên giữ 01 (một) bản.  </w:t>
      </w:r>
    </w:p>
    <w:p w14:paraId="0EB6580C" w14:textId="77777777" w:rsidR="009A04D5" w:rsidRPr="00E76F30" w:rsidRDefault="009A04D5" w:rsidP="009A04D5">
      <w:pPr>
        <w:ind w:left="4320" w:firstLine="720"/>
        <w:jc w:val="right"/>
        <w:rPr>
          <w:rFonts w:asciiTheme="majorHAnsi" w:hAnsiTheme="majorHAnsi" w:cstheme="majorHAnsi"/>
          <w:i/>
          <w:sz w:val="24"/>
          <w:szCs w:val="24"/>
          <w:lang w:val="vi-VN"/>
        </w:rPr>
      </w:pPr>
    </w:p>
    <w:p w14:paraId="340F23AC" w14:textId="77777777" w:rsidR="000F5E17" w:rsidRDefault="000F5E17" w:rsidP="009A04D5">
      <w:pPr>
        <w:ind w:left="4320" w:firstLine="720"/>
        <w:jc w:val="right"/>
        <w:rPr>
          <w:rFonts w:asciiTheme="majorHAnsi" w:hAnsiTheme="majorHAnsi" w:cstheme="majorHAnsi"/>
          <w:i/>
          <w:sz w:val="24"/>
          <w:szCs w:val="24"/>
        </w:rPr>
      </w:pPr>
    </w:p>
    <w:p w14:paraId="045C906A" w14:textId="059445FD" w:rsidR="009A04D5" w:rsidRPr="002608A6" w:rsidRDefault="009A04D5" w:rsidP="009A04D5">
      <w:pPr>
        <w:ind w:left="4320" w:firstLine="720"/>
        <w:jc w:val="right"/>
        <w:rPr>
          <w:rFonts w:asciiTheme="majorHAnsi" w:hAnsiTheme="majorHAnsi" w:cstheme="majorHAnsi"/>
          <w:i/>
          <w:sz w:val="24"/>
          <w:szCs w:val="24"/>
          <w:lang w:val="vi-VN"/>
        </w:rPr>
      </w:pPr>
      <w:r w:rsidRPr="009A04D5">
        <w:rPr>
          <w:rFonts w:asciiTheme="majorHAnsi" w:hAnsiTheme="majorHAnsi" w:cstheme="majorHAnsi"/>
          <w:i/>
          <w:sz w:val="24"/>
          <w:szCs w:val="24"/>
        </w:rPr>
        <w:t>Ngày …</w:t>
      </w:r>
      <w:r w:rsidR="008B3218">
        <w:rPr>
          <w:rFonts w:asciiTheme="majorHAnsi" w:hAnsiTheme="majorHAnsi" w:cstheme="majorHAnsi"/>
          <w:i/>
          <w:sz w:val="24"/>
          <w:szCs w:val="24"/>
        </w:rPr>
        <w:t>…</w:t>
      </w:r>
      <w:r w:rsidRPr="009A04D5">
        <w:rPr>
          <w:rFonts w:asciiTheme="majorHAnsi" w:hAnsiTheme="majorHAnsi" w:cstheme="majorHAnsi"/>
          <w:i/>
          <w:sz w:val="24"/>
          <w:szCs w:val="24"/>
        </w:rPr>
        <w:t xml:space="preserve"> tháng </w:t>
      </w:r>
      <w:r w:rsidR="008B3218">
        <w:rPr>
          <w:rFonts w:asciiTheme="majorHAnsi" w:hAnsiTheme="majorHAnsi" w:cstheme="majorHAnsi"/>
          <w:i/>
          <w:sz w:val="24"/>
          <w:szCs w:val="24"/>
        </w:rPr>
        <w:t>…</w:t>
      </w:r>
      <w:r w:rsidRPr="009A04D5">
        <w:rPr>
          <w:rFonts w:asciiTheme="majorHAnsi" w:hAnsiTheme="majorHAnsi" w:cstheme="majorHAnsi"/>
          <w:i/>
          <w:sz w:val="24"/>
          <w:szCs w:val="24"/>
        </w:rPr>
        <w:t xml:space="preserve">… năm </w:t>
      </w:r>
      <w:r w:rsidR="00655482">
        <w:rPr>
          <w:rFonts w:asciiTheme="majorHAnsi" w:hAnsiTheme="majorHAnsi" w:cstheme="majorHAnsi"/>
          <w:i/>
          <w:sz w:val="24"/>
          <w:szCs w:val="24"/>
        </w:rPr>
        <w:t>20</w:t>
      </w:r>
      <w:r w:rsidR="002608A6">
        <w:rPr>
          <w:rFonts w:asciiTheme="majorHAnsi" w:hAnsiTheme="majorHAnsi" w:cstheme="majorHAnsi"/>
          <w:i/>
          <w:sz w:val="24"/>
          <w:szCs w:val="24"/>
          <w:lang w:val="vi-VN"/>
        </w:rPr>
        <w:t>20</w:t>
      </w:r>
    </w:p>
    <w:tbl>
      <w:tblPr>
        <w:tblW w:w="0" w:type="auto"/>
        <w:tblLook w:val="04A0" w:firstRow="1" w:lastRow="0" w:firstColumn="1" w:lastColumn="0" w:noHBand="0" w:noVBand="1"/>
      </w:tblPr>
      <w:tblGrid>
        <w:gridCol w:w="4667"/>
        <w:gridCol w:w="4667"/>
      </w:tblGrid>
      <w:tr w:rsidR="009A04D5" w:rsidRPr="009A04D5" w14:paraId="30C3855D" w14:textId="77777777" w:rsidTr="004B465E">
        <w:tc>
          <w:tcPr>
            <w:tcW w:w="4667" w:type="dxa"/>
          </w:tcPr>
          <w:p w14:paraId="6E1CF3FE" w14:textId="77777777" w:rsidR="009A04D5" w:rsidRPr="009A04D5" w:rsidRDefault="009A04D5" w:rsidP="004B465E">
            <w:pPr>
              <w:spacing w:before="120" w:after="120"/>
              <w:rPr>
                <w:rFonts w:asciiTheme="majorHAnsi" w:hAnsiTheme="majorHAnsi" w:cstheme="majorHAnsi"/>
                <w:b/>
                <w:sz w:val="24"/>
                <w:szCs w:val="24"/>
              </w:rPr>
            </w:pPr>
            <w:r w:rsidRPr="009A04D5">
              <w:rPr>
                <w:rFonts w:asciiTheme="majorHAnsi" w:hAnsiTheme="majorHAnsi" w:cstheme="majorHAnsi"/>
                <w:b/>
                <w:sz w:val="24"/>
                <w:szCs w:val="24"/>
              </w:rPr>
              <w:lastRenderedPageBreak/>
              <w:tab/>
              <w:t>BÊN ĐẶT HÀNG (BÊN A)</w:t>
            </w:r>
          </w:p>
        </w:tc>
        <w:tc>
          <w:tcPr>
            <w:tcW w:w="4667" w:type="dxa"/>
          </w:tcPr>
          <w:p w14:paraId="67C94E08" w14:textId="77777777" w:rsidR="009A04D5" w:rsidRPr="009A04D5" w:rsidRDefault="009A04D5" w:rsidP="004B465E">
            <w:pPr>
              <w:spacing w:before="120" w:after="120"/>
              <w:jc w:val="center"/>
              <w:rPr>
                <w:rFonts w:asciiTheme="majorHAnsi" w:hAnsiTheme="majorHAnsi" w:cstheme="majorHAnsi"/>
                <w:b/>
                <w:sz w:val="24"/>
                <w:szCs w:val="24"/>
              </w:rPr>
            </w:pPr>
            <w:r w:rsidRPr="009A04D5">
              <w:rPr>
                <w:rFonts w:asciiTheme="majorHAnsi" w:hAnsiTheme="majorHAnsi" w:cstheme="majorHAnsi"/>
                <w:b/>
                <w:sz w:val="24"/>
                <w:szCs w:val="24"/>
              </w:rPr>
              <w:t>BÊN NHẬN ĐẶT HÀNG (BÊN B)</w:t>
            </w:r>
          </w:p>
        </w:tc>
      </w:tr>
    </w:tbl>
    <w:bookmarkEnd w:id="2"/>
    <w:p w14:paraId="57E00F4F" w14:textId="77777777" w:rsidR="009A04D5" w:rsidRPr="009A04D5" w:rsidRDefault="009A04D5" w:rsidP="009A04D5">
      <w:pPr>
        <w:spacing w:before="120" w:after="120"/>
        <w:jc w:val="both"/>
        <w:rPr>
          <w:rFonts w:asciiTheme="majorHAnsi" w:hAnsiTheme="majorHAnsi" w:cstheme="majorHAnsi"/>
          <w:b/>
          <w:sz w:val="24"/>
          <w:szCs w:val="24"/>
        </w:rPr>
      </w:pPr>
      <w:r w:rsidRPr="009A04D5">
        <w:rPr>
          <w:rFonts w:asciiTheme="majorHAnsi" w:hAnsiTheme="majorHAnsi" w:cstheme="majorHAnsi"/>
          <w:b/>
          <w:sz w:val="24"/>
          <w:szCs w:val="24"/>
        </w:rPr>
        <w:tab/>
      </w:r>
    </w:p>
    <w:p w14:paraId="49B83153" w14:textId="77777777" w:rsidR="00DC41A8" w:rsidRDefault="00DC41A8" w:rsidP="009A04D5">
      <w:pPr>
        <w:spacing w:before="120" w:after="120"/>
        <w:jc w:val="both"/>
        <w:rPr>
          <w:rFonts w:asciiTheme="majorHAnsi" w:hAnsiTheme="majorHAnsi" w:cstheme="majorHAnsi"/>
          <w:b/>
          <w:noProof/>
          <w:sz w:val="24"/>
          <w:szCs w:val="24"/>
        </w:rPr>
      </w:pPr>
    </w:p>
    <w:p w14:paraId="3A491F02" w14:textId="77777777" w:rsidR="0002353C" w:rsidRDefault="0002353C" w:rsidP="009A04D5">
      <w:pPr>
        <w:spacing w:before="120" w:after="120"/>
        <w:jc w:val="both"/>
        <w:rPr>
          <w:rFonts w:asciiTheme="majorHAnsi" w:hAnsiTheme="majorHAnsi" w:cstheme="majorHAnsi"/>
          <w:b/>
          <w:noProof/>
          <w:sz w:val="24"/>
          <w:szCs w:val="24"/>
        </w:rPr>
      </w:pPr>
    </w:p>
    <w:p w14:paraId="4A17249C" w14:textId="68F8DAA9" w:rsidR="00B8339C" w:rsidRPr="00B8339C" w:rsidRDefault="00B8339C" w:rsidP="00B8339C">
      <w:pPr>
        <w:rPr>
          <w:sz w:val="40"/>
          <w:szCs w:val="40"/>
        </w:rPr>
      </w:pPr>
      <w:r w:rsidRPr="00B8339C">
        <w:rPr>
          <w:sz w:val="40"/>
          <w:szCs w:val="40"/>
        </w:rPr>
        <w:t>DANH MỤC HỒ SƠ CẦN CHUẨN BỊ:</w:t>
      </w:r>
    </w:p>
    <w:p w14:paraId="74E44D62" w14:textId="77777777" w:rsidR="00B8339C" w:rsidRDefault="00B8339C" w:rsidP="00B8339C">
      <w:pPr>
        <w:pStyle w:val="ListParagraph"/>
        <w:numPr>
          <w:ilvl w:val="0"/>
          <w:numId w:val="15"/>
        </w:numPr>
      </w:pPr>
      <w:r>
        <w:t>Hợp đồng cung cấp dịch vụ;</w:t>
      </w:r>
    </w:p>
    <w:p w14:paraId="7579AB33" w14:textId="77777777" w:rsidR="00B8339C" w:rsidRDefault="00B8339C" w:rsidP="00B8339C">
      <w:pPr>
        <w:pStyle w:val="ListParagraph"/>
        <w:numPr>
          <w:ilvl w:val="0"/>
          <w:numId w:val="15"/>
        </w:numPr>
      </w:pPr>
      <w:r>
        <w:t>Đơn đặt hàng;</w:t>
      </w:r>
    </w:p>
    <w:p w14:paraId="57A9B471" w14:textId="77777777" w:rsidR="00B8339C" w:rsidRDefault="00B8339C" w:rsidP="00B8339C">
      <w:pPr>
        <w:pStyle w:val="ListParagraph"/>
        <w:numPr>
          <w:ilvl w:val="0"/>
          <w:numId w:val="15"/>
        </w:numPr>
      </w:pPr>
      <w:r>
        <w:t>Bản sao công chứng giấy Đăng kí kinh doanh;</w:t>
      </w:r>
    </w:p>
    <w:p w14:paraId="247C4911" w14:textId="77777777" w:rsidR="00B8339C" w:rsidRDefault="00B8339C" w:rsidP="00B8339C">
      <w:pPr>
        <w:pStyle w:val="ListParagraph"/>
        <w:numPr>
          <w:ilvl w:val="0"/>
          <w:numId w:val="15"/>
        </w:numPr>
      </w:pPr>
      <w:r>
        <w:t>Bản sao công chứng hồ sơ sản phẩm, cụ thể:</w:t>
      </w:r>
    </w:p>
    <w:p w14:paraId="4F0BC7DF" w14:textId="77777777" w:rsidR="00B8339C" w:rsidRDefault="00B8339C" w:rsidP="00B8339C">
      <w:pPr>
        <w:pStyle w:val="ListParagraph"/>
        <w:numPr>
          <w:ilvl w:val="1"/>
          <w:numId w:val="15"/>
        </w:numPr>
      </w:pPr>
      <w:r>
        <w:t>Hồ sơ chất lượng sản phẩm được cấp phép bởi CƠ QUAN CHỨC NĂNG</w:t>
      </w:r>
    </w:p>
    <w:p w14:paraId="11FFA6C8" w14:textId="77777777" w:rsidR="00B8339C" w:rsidRDefault="00B8339C" w:rsidP="00B8339C">
      <w:pPr>
        <w:pStyle w:val="ListParagraph"/>
        <w:numPr>
          <w:ilvl w:val="1"/>
          <w:numId w:val="15"/>
        </w:numPr>
      </w:pPr>
      <w:r>
        <w:t>Giấy thông quan CO/CQ (Đối với sản phẩm NHẬP KHẨU).</w:t>
      </w:r>
    </w:p>
    <w:p w14:paraId="17AE084C" w14:textId="77777777" w:rsidR="00B8339C" w:rsidRDefault="00B8339C" w:rsidP="00B8339C">
      <w:pPr>
        <w:pStyle w:val="ListParagraph"/>
        <w:numPr>
          <w:ilvl w:val="1"/>
          <w:numId w:val="15"/>
        </w:numPr>
      </w:pPr>
      <w:r>
        <w:t>Giấy đăng kí nhãn hiệu đối với sản phẩm tự sản xuất.</w:t>
      </w:r>
    </w:p>
    <w:p w14:paraId="0A810396" w14:textId="77777777" w:rsidR="00B8339C" w:rsidRPr="00B8339C" w:rsidRDefault="00B8339C" w:rsidP="00B8339C">
      <w:pPr>
        <w:rPr>
          <w:i/>
        </w:rPr>
      </w:pPr>
      <w:r w:rsidRPr="00B8339C">
        <w:rPr>
          <w:i/>
        </w:rPr>
        <w:t>* Quý khách hàng có thể gửi trước bản scan.</w:t>
      </w:r>
    </w:p>
    <w:p w14:paraId="7DDB04E0" w14:textId="150CD2FB" w:rsidR="00B8339C" w:rsidRDefault="00B8339C" w:rsidP="00CE08B8">
      <w:pPr>
        <w:spacing w:before="120" w:after="120" w:line="360" w:lineRule="auto"/>
        <w:jc w:val="center"/>
        <w:rPr>
          <w:rFonts w:asciiTheme="majorHAnsi" w:eastAsia="Times New Roman" w:hAnsiTheme="majorHAnsi" w:cstheme="majorHAnsi"/>
          <w:b/>
          <w:sz w:val="26"/>
          <w:szCs w:val="26"/>
        </w:rPr>
      </w:pPr>
    </w:p>
    <w:p w14:paraId="4E689BA1" w14:textId="250D282B" w:rsidR="00B8339C" w:rsidRPr="00B8339C" w:rsidRDefault="00B8339C" w:rsidP="00B8339C">
      <w:pPr>
        <w:rPr>
          <w:sz w:val="40"/>
          <w:szCs w:val="40"/>
          <w:lang w:val="en-US"/>
        </w:rPr>
      </w:pPr>
      <w:r w:rsidRPr="00B8339C">
        <w:rPr>
          <w:sz w:val="40"/>
          <w:szCs w:val="40"/>
        </w:rPr>
        <w:t>QUY TRÌNH CUNG CẤP DỊCH VỤ XÁC THỰC ĐI</w:t>
      </w:r>
      <w:r w:rsidR="002608A6">
        <w:rPr>
          <w:sz w:val="40"/>
          <w:szCs w:val="40"/>
        </w:rPr>
        <w:t>ỆN</w:t>
      </w:r>
      <w:r w:rsidR="002608A6">
        <w:rPr>
          <w:sz w:val="40"/>
          <w:szCs w:val="40"/>
          <w:lang w:val="vi-VN"/>
        </w:rPr>
        <w:t xml:space="preserve"> </w:t>
      </w:r>
      <w:r w:rsidRPr="00B8339C">
        <w:rPr>
          <w:sz w:val="40"/>
          <w:szCs w:val="40"/>
        </w:rPr>
        <w:t>TỬ VTRUE:</w:t>
      </w:r>
    </w:p>
    <w:p w14:paraId="1E2751DF" w14:textId="77777777" w:rsidR="00B8339C" w:rsidRDefault="00B8339C" w:rsidP="00B8339C">
      <w:pPr>
        <w:rPr>
          <w:lang w:val="vi-VN"/>
        </w:rPr>
      </w:pPr>
      <w:r>
        <w:rPr>
          <w:lang w:val="vi-VN"/>
        </w:rPr>
        <w:t xml:space="preserve">1.ĐĂNG KÍ SỬ DỤNG DỊCH VỤ XÁC THỰC </w:t>
      </w:r>
      <w:r>
        <w:t xml:space="preserve">ĐIỆN </w:t>
      </w:r>
      <w:r>
        <w:rPr>
          <w:lang w:val="vi-VN"/>
        </w:rPr>
        <w:t xml:space="preserve"> TỬ VTRUE</w:t>
      </w:r>
    </w:p>
    <w:p w14:paraId="657C9E71" w14:textId="77777777" w:rsidR="00B8339C" w:rsidRDefault="00B8339C" w:rsidP="00B8339C">
      <w:pPr>
        <w:rPr>
          <w:lang w:val="vi-VN"/>
        </w:rPr>
      </w:pPr>
      <w:r>
        <w:t xml:space="preserve">  Cung cấp các thông tin cần thiết bao gồm: Thông tin doanh nghiệp, đầu mối liên hệ, chi tiết nhu cầu (số lượng, kích thước, chất liệu), hồ sơ sản phẩm.</w:t>
      </w:r>
      <w:r>
        <w:rPr>
          <w:lang w:val="vi-VN"/>
        </w:rPr>
        <w:tab/>
      </w:r>
    </w:p>
    <w:p w14:paraId="78D74B5C" w14:textId="77777777" w:rsidR="00B8339C" w:rsidRDefault="00B8339C" w:rsidP="00B8339C">
      <w:pPr>
        <w:rPr>
          <w:lang w:val="vi-VN"/>
        </w:rPr>
      </w:pPr>
      <w:r>
        <w:rPr>
          <w:lang w:val="vi-VN"/>
        </w:rPr>
        <w:t>2.KÍ HỢP ĐỒNG VÀ ĐƠN ĐẶT HÀNG</w:t>
      </w:r>
    </w:p>
    <w:p w14:paraId="7673015A" w14:textId="77777777" w:rsidR="00B8339C" w:rsidRPr="00873D3C" w:rsidRDefault="00B8339C" w:rsidP="00B8339C">
      <w:pPr>
        <w:rPr>
          <w:lang w:val="en-US"/>
        </w:rPr>
      </w:pPr>
      <w:r>
        <w:t xml:space="preserve">  Tiến hành kí kết hợp đồng và đơn đặt hàng sau khi đã thống nhất.</w:t>
      </w:r>
    </w:p>
    <w:p w14:paraId="3507E07E" w14:textId="77777777" w:rsidR="00B8339C" w:rsidRDefault="00B8339C" w:rsidP="00B8339C">
      <w:pPr>
        <w:rPr>
          <w:lang w:val="vi-VN"/>
        </w:rPr>
      </w:pPr>
      <w:r>
        <w:rPr>
          <w:lang w:val="vi-VN"/>
        </w:rPr>
        <w:t>3.HOÀN TẤT THANH TOÁN VÀ GIAO HÀNG</w:t>
      </w:r>
    </w:p>
    <w:p w14:paraId="0A3C12ED" w14:textId="77777777" w:rsidR="00B8339C" w:rsidRPr="00873D3C" w:rsidRDefault="00B8339C" w:rsidP="00B8339C">
      <w:pPr>
        <w:rPr>
          <w:lang w:val="en-US"/>
        </w:rPr>
      </w:pPr>
      <w:r>
        <w:t xml:space="preserve">  Sau khi tiến hành hoàn tất thanh toán theo các điều khoản trong hợp đồng, VTrue sẽ tiến hành giao hàng tới địa điểm theo yêu cầu.</w:t>
      </w:r>
    </w:p>
    <w:p w14:paraId="3DAEB6B6" w14:textId="77777777" w:rsidR="00B8339C" w:rsidRDefault="00B8339C" w:rsidP="00B8339C">
      <w:pPr>
        <w:rPr>
          <w:lang w:val="vi-VN"/>
        </w:rPr>
      </w:pPr>
      <w:r>
        <w:rPr>
          <w:lang w:val="vi-VN"/>
        </w:rPr>
        <w:t>4.KÍCH HOẠT DỊCH VỤ XÁC THỰC ĐIỆN TỬ TRÊN MỖI CON TEM</w:t>
      </w:r>
    </w:p>
    <w:p w14:paraId="72A428D3" w14:textId="77777777" w:rsidR="00B8339C" w:rsidRDefault="00B8339C" w:rsidP="00B8339C">
      <w:pPr>
        <w:rPr>
          <w:lang w:val="vi-VN"/>
        </w:rPr>
      </w:pPr>
      <w:r>
        <w:t xml:space="preserve">  </w:t>
      </w:r>
      <w:r>
        <w:rPr>
          <w:lang w:val="vi-VN"/>
        </w:rPr>
        <w:t>Tiến hành kích hoạt dịch vụ xác thực theo số lượng tem yêu cầu.</w:t>
      </w:r>
    </w:p>
    <w:p w14:paraId="4F2EB87E" w14:textId="1EBF1626" w:rsidR="00B8339C" w:rsidRDefault="00B8339C" w:rsidP="00CE08B8">
      <w:pPr>
        <w:spacing w:before="120" w:after="120" w:line="360" w:lineRule="auto"/>
        <w:jc w:val="center"/>
        <w:rPr>
          <w:rFonts w:asciiTheme="majorHAnsi" w:eastAsia="Times New Roman" w:hAnsiTheme="majorHAnsi" w:cstheme="majorHAnsi"/>
          <w:b/>
          <w:sz w:val="26"/>
          <w:szCs w:val="26"/>
        </w:rPr>
      </w:pPr>
    </w:p>
    <w:p w14:paraId="5A61E1F0" w14:textId="6179188E" w:rsidR="000F5E17" w:rsidRPr="002608A6" w:rsidRDefault="00B8339C" w:rsidP="002608A6">
      <w:pPr>
        <w:rPr>
          <w:sz w:val="40"/>
          <w:szCs w:val="40"/>
        </w:rPr>
      </w:pPr>
      <w:r w:rsidRPr="002608A6">
        <w:rPr>
          <w:sz w:val="40"/>
          <w:szCs w:val="40"/>
        </w:rPr>
        <w:lastRenderedPageBreak/>
        <w:t>LÀM CÁCH NÀO ĐỂ NGƯỜI TIÊU DÙNG XÁC THỰC ĐƯỢC SẢN PHẨM VỪA MUA CÓ PHẢI HÀNG CHÍNH HÃNG KHÔNG?</w:t>
      </w:r>
    </w:p>
    <w:p w14:paraId="6E16C726" w14:textId="77777777" w:rsidR="00B8339C" w:rsidRDefault="00B8339C" w:rsidP="00B8339C">
      <w:pPr>
        <w:pStyle w:val="ListParagraph"/>
        <w:rPr>
          <w:lang w:val="vi-VN"/>
        </w:rPr>
      </w:pPr>
      <w:r>
        <w:rPr>
          <w:lang w:val="vi-VN"/>
        </w:rPr>
        <w:t>Cách 1: Xác thực qua tin nhắn Quý khách cào lớp phủ cào trên Tem để lấy mã số và soạn tin theo cú pháp hướng dẫn in trên Tem. VD: XT [MÃ SỐ] gửi 8137</w:t>
      </w:r>
    </w:p>
    <w:p w14:paraId="7AE30193" w14:textId="77777777" w:rsidR="00B8339C" w:rsidRDefault="00B8339C" w:rsidP="00B8339C">
      <w:pPr>
        <w:pStyle w:val="ListParagraph"/>
        <w:rPr>
          <w:lang w:val="vi-VN"/>
        </w:rPr>
      </w:pPr>
      <w:r>
        <w:rPr>
          <w:lang w:val="vi-VN"/>
        </w:rPr>
        <w:t>Cách 2: Xác thực qua website Vtrue.vn Quý khách truy cập website Vtrue.vn để xác thực sản phẩm vừa mua.</w:t>
      </w:r>
    </w:p>
    <w:p w14:paraId="71C05F82" w14:textId="77777777" w:rsidR="00B8339C" w:rsidRDefault="00B8339C" w:rsidP="00B8339C">
      <w:pPr>
        <w:pStyle w:val="ListParagraph"/>
        <w:rPr>
          <w:lang w:val="vi-VN"/>
        </w:rPr>
      </w:pPr>
      <w:r>
        <w:rPr>
          <w:lang w:val="vi-VN"/>
        </w:rPr>
        <w:t>Cách 3: Xác thực qua tổng đài 19006609 Quý khách có thể gọi điện đến Tổng đài tự động 1900 6609 để được nhân viên hướng dẫn xác thực.</w:t>
      </w:r>
    </w:p>
    <w:p w14:paraId="7C1CE8D9" w14:textId="77777777" w:rsidR="00B8339C" w:rsidRDefault="00B8339C" w:rsidP="00B8339C">
      <w:pPr>
        <w:pStyle w:val="ListParagraph"/>
        <w:rPr>
          <w:lang w:val="vi-VN"/>
        </w:rPr>
      </w:pPr>
      <w:r>
        <w:rPr>
          <w:lang w:val="vi-VN"/>
        </w:rPr>
        <w:t>Cách 4:Xác thực qua app Vtrue Quý khách dùng điện thoại có hệ điều hành IOS/ANDROID và kết nối internet.Tải app Vtrue để quét QR Link chính chủ hoặc mã số định danh in trên Tem.</w:t>
      </w:r>
    </w:p>
    <w:p w14:paraId="5006521D" w14:textId="7AF3A21D" w:rsidR="00B8339C" w:rsidRPr="002608A6" w:rsidRDefault="00B8339C" w:rsidP="002608A6">
      <w:pPr>
        <w:pStyle w:val="ListParagraph"/>
        <w:rPr>
          <w:lang w:val="vi-VN"/>
        </w:rPr>
      </w:pPr>
      <w:r>
        <w:t xml:space="preserve">* </w:t>
      </w:r>
      <w:r>
        <w:rPr>
          <w:lang w:val="vi-VN"/>
        </w:rPr>
        <w:t>Trường hợp tra cứu thông tin không đúng như thông tin ghi trên bao bì sản phẩm, hoặc tem x</w:t>
      </w:r>
      <w:r>
        <w:t>ác</w:t>
      </w:r>
      <w:r>
        <w:rPr>
          <w:lang w:val="vi-VN"/>
        </w:rPr>
        <w:t xml:space="preserve"> thực chưa qua sử dụng nhưng mã truy vấn đã bị tra cứu, người tiêu dùng có thể liên hệ trực tiếp tới Hotline:19006609 hoặc qua website hướng dẫn trên Tem xác thực</w:t>
      </w:r>
      <w:r w:rsidR="002608A6">
        <w:rPr>
          <w:lang w:val="vi-VN"/>
        </w:rPr>
        <w:t>.</w:t>
      </w:r>
    </w:p>
    <w:p w14:paraId="6FC19831" w14:textId="037C3B94" w:rsidR="00B8339C" w:rsidRPr="00B8339C" w:rsidRDefault="00B8339C" w:rsidP="00B8339C">
      <w:pPr>
        <w:rPr>
          <w:i/>
        </w:rPr>
      </w:pPr>
      <w:r w:rsidRPr="00B8339C">
        <w:rPr>
          <w:i/>
        </w:rPr>
        <w:t>Thông tin liên hệ trong trường hợp Quý khách hàng cần tư vấn thêm:</w:t>
      </w:r>
    </w:p>
    <w:p w14:paraId="70F89565" w14:textId="77777777" w:rsidR="00B8339C" w:rsidRPr="00B8339C" w:rsidRDefault="00B8339C" w:rsidP="00B8339C">
      <w:pPr>
        <w:rPr>
          <w:i/>
        </w:rPr>
      </w:pPr>
      <w:r w:rsidRPr="00B8339C">
        <w:rPr>
          <w:i/>
        </w:rPr>
        <w:t>Địa chỉ: 26 BT1 Khu Biệt Thự Bắc Linh Đàm, Hoàng Mai, Hà Nội.</w:t>
      </w:r>
    </w:p>
    <w:p w14:paraId="0B883ECD" w14:textId="77777777" w:rsidR="00B8339C" w:rsidRPr="00B8339C" w:rsidRDefault="00B8339C" w:rsidP="00B8339C">
      <w:pPr>
        <w:rPr>
          <w:i/>
        </w:rPr>
      </w:pPr>
      <w:r w:rsidRPr="00B8339C">
        <w:rPr>
          <w:i/>
        </w:rPr>
        <w:t xml:space="preserve">Website: </w:t>
      </w:r>
      <w:hyperlink r:id="rId12" w:history="1">
        <w:r w:rsidRPr="00B8339C">
          <w:rPr>
            <w:rStyle w:val="Hyperlink"/>
            <w:i/>
          </w:rPr>
          <w:t>www.vtrue.vn</w:t>
        </w:r>
      </w:hyperlink>
    </w:p>
    <w:p w14:paraId="04DE02BC" w14:textId="77777777" w:rsidR="00B8339C" w:rsidRPr="00B8339C" w:rsidRDefault="00B8339C" w:rsidP="00B8339C">
      <w:pPr>
        <w:rPr>
          <w:i/>
        </w:rPr>
      </w:pPr>
      <w:r w:rsidRPr="00B8339C">
        <w:rPr>
          <w:i/>
        </w:rPr>
        <w:t>Điện thoại: 19006609</w:t>
      </w:r>
    </w:p>
    <w:p w14:paraId="541BABFB" w14:textId="77777777" w:rsidR="00B8339C" w:rsidRPr="00B8339C" w:rsidRDefault="00B8339C" w:rsidP="00B8339C">
      <w:pPr>
        <w:rPr>
          <w:i/>
        </w:rPr>
      </w:pPr>
      <w:r w:rsidRPr="00B8339C">
        <w:rPr>
          <w:i/>
        </w:rPr>
        <w:t>Email: info@vtrue.vn</w:t>
      </w:r>
    </w:p>
    <w:p w14:paraId="3750DA16" w14:textId="77777777" w:rsidR="00B8339C" w:rsidRDefault="00B8339C" w:rsidP="00CE08B8">
      <w:pPr>
        <w:spacing w:before="120" w:after="120" w:line="360" w:lineRule="auto"/>
        <w:jc w:val="center"/>
        <w:rPr>
          <w:rFonts w:asciiTheme="majorHAnsi" w:eastAsia="Times New Roman" w:hAnsiTheme="majorHAnsi" w:cstheme="majorHAnsi"/>
          <w:b/>
          <w:sz w:val="26"/>
          <w:szCs w:val="26"/>
        </w:rPr>
      </w:pPr>
    </w:p>
    <w:sectPr w:rsidR="00B8339C" w:rsidSect="008B3218">
      <w:headerReference w:type="default" r:id="rId13"/>
      <w:footerReference w:type="even" r:id="rId14"/>
      <w:footerReference w:type="default" r:id="rId15"/>
      <w:pgSz w:w="11906" w:h="16838"/>
      <w:pgMar w:top="1440" w:right="1080" w:bottom="1440" w:left="1080" w:header="142"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93329" w14:textId="77777777" w:rsidR="00040C13" w:rsidRDefault="00040C13" w:rsidP="00C56780">
      <w:pPr>
        <w:spacing w:after="0" w:line="240" w:lineRule="auto"/>
      </w:pPr>
      <w:r>
        <w:separator/>
      </w:r>
    </w:p>
  </w:endnote>
  <w:endnote w:type="continuationSeparator" w:id="0">
    <w:p w14:paraId="025FE22B" w14:textId="77777777" w:rsidR="00040C13" w:rsidRDefault="00040C13" w:rsidP="00C5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39530713"/>
      <w:docPartObj>
        <w:docPartGallery w:val="Page Numbers (Bottom of Page)"/>
        <w:docPartUnique/>
      </w:docPartObj>
    </w:sdtPr>
    <w:sdtEndPr>
      <w:rPr>
        <w:rStyle w:val="PageNumber"/>
      </w:rPr>
    </w:sdtEndPr>
    <w:sdtContent>
      <w:p w14:paraId="36F2B957" w14:textId="28A7A75D" w:rsidR="0085374E" w:rsidRDefault="0085374E" w:rsidP="00595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BDDA3" w14:textId="77777777" w:rsidR="0085374E" w:rsidRDefault="0085374E" w:rsidP="00853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11653026"/>
      <w:docPartObj>
        <w:docPartGallery w:val="Page Numbers (Bottom of Page)"/>
        <w:docPartUnique/>
      </w:docPartObj>
    </w:sdtPr>
    <w:sdtEndPr>
      <w:rPr>
        <w:rStyle w:val="PageNumber"/>
      </w:rPr>
    </w:sdtEndPr>
    <w:sdtContent>
      <w:p w14:paraId="71EB7D5F" w14:textId="5CA22BFC" w:rsidR="0085374E" w:rsidRDefault="0085374E" w:rsidP="00595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E049E">
          <w:rPr>
            <w:rStyle w:val="PageNumber"/>
            <w:noProof/>
          </w:rPr>
          <w:t>5</w:t>
        </w:r>
        <w:r>
          <w:rPr>
            <w:rStyle w:val="PageNumber"/>
          </w:rPr>
          <w:fldChar w:fldCharType="end"/>
        </w:r>
      </w:p>
    </w:sdtContent>
  </w:sdt>
  <w:p w14:paraId="713B8AF0" w14:textId="6D1B5C07" w:rsidR="00F16883" w:rsidRDefault="00F16883" w:rsidP="0084368B">
    <w:pPr>
      <w:pStyle w:val="Footer"/>
      <w:ind w:right="360"/>
      <w:rPr>
        <w:lang w:val="vi-VN"/>
      </w:rPr>
    </w:pPr>
  </w:p>
  <w:p w14:paraId="55887648" w14:textId="77777777" w:rsidR="00F16883" w:rsidRPr="002F0B22" w:rsidRDefault="00F16883">
    <w:pPr>
      <w:pStyle w:val="Footer"/>
      <w:rPr>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AE79F" w14:textId="77777777" w:rsidR="00040C13" w:rsidRDefault="00040C13" w:rsidP="00C56780">
      <w:pPr>
        <w:spacing w:after="0" w:line="240" w:lineRule="auto"/>
      </w:pPr>
      <w:r>
        <w:separator/>
      </w:r>
    </w:p>
  </w:footnote>
  <w:footnote w:type="continuationSeparator" w:id="0">
    <w:p w14:paraId="3EFE3FD1" w14:textId="77777777" w:rsidR="00040C13" w:rsidRDefault="00040C13" w:rsidP="00C56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C749F" w14:textId="77777777" w:rsidR="00C56780" w:rsidRDefault="00C56780" w:rsidP="008B3218">
    <w:pPr>
      <w:pStyle w:val="Header"/>
      <w:spacing w:before="360"/>
    </w:pPr>
    <w:r>
      <w:rPr>
        <w:noProof/>
        <w:lang w:val="en-US" w:eastAsia="en-US"/>
      </w:rPr>
      <w:drawing>
        <wp:inline distT="0" distB="0" distL="0" distR="0" wp14:anchorId="1E13DFE7" wp14:editId="7B816061">
          <wp:extent cx="738974" cy="6286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TrueChuanHTTP.png"/>
                  <pic:cNvPicPr/>
                </pic:nvPicPr>
                <pic:blipFill>
                  <a:blip r:embed="rId1">
                    <a:extLst>
                      <a:ext uri="{28A0092B-C50C-407E-A947-70E740481C1C}">
                        <a14:useLocalDpi xmlns:a14="http://schemas.microsoft.com/office/drawing/2010/main" val="0"/>
                      </a:ext>
                    </a:extLst>
                  </a:blip>
                  <a:stretch>
                    <a:fillRect/>
                  </a:stretch>
                </pic:blipFill>
                <pic:spPr>
                  <a:xfrm>
                    <a:off x="0" y="0"/>
                    <a:ext cx="744079" cy="6329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6AB"/>
    <w:multiLevelType w:val="hybridMultilevel"/>
    <w:tmpl w:val="085C2D3E"/>
    <w:lvl w:ilvl="0" w:tplc="1336456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4831685"/>
    <w:multiLevelType w:val="multilevel"/>
    <w:tmpl w:val="A60A675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E76D03"/>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D903B3"/>
    <w:multiLevelType w:val="multilevel"/>
    <w:tmpl w:val="1E5CF6BE"/>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33B14E46"/>
    <w:multiLevelType w:val="multilevel"/>
    <w:tmpl w:val="5858A12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350E0958"/>
    <w:multiLevelType w:val="hybridMultilevel"/>
    <w:tmpl w:val="EAA2DFC0"/>
    <w:lvl w:ilvl="0" w:tplc="7E1A254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EF040C5"/>
    <w:multiLevelType w:val="multilevel"/>
    <w:tmpl w:val="2E8ABE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4070C3D"/>
    <w:multiLevelType w:val="hybridMultilevel"/>
    <w:tmpl w:val="68D2BC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F22099C"/>
    <w:multiLevelType w:val="multilevel"/>
    <w:tmpl w:val="B992BBB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61EF5DA0"/>
    <w:multiLevelType w:val="multilevel"/>
    <w:tmpl w:val="33DAA84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43F1336"/>
    <w:multiLevelType w:val="multilevel"/>
    <w:tmpl w:val="A60A675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133CD"/>
    <w:multiLevelType w:val="multilevel"/>
    <w:tmpl w:val="DFD0DB3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715D41CB"/>
    <w:multiLevelType w:val="multilevel"/>
    <w:tmpl w:val="B3FEA45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5F57A82"/>
    <w:multiLevelType w:val="multilevel"/>
    <w:tmpl w:val="3B56BAD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7C441320"/>
    <w:multiLevelType w:val="multilevel"/>
    <w:tmpl w:val="D1E49D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3"/>
  </w:num>
  <w:num w:numId="3">
    <w:abstractNumId w:val="4"/>
  </w:num>
  <w:num w:numId="4">
    <w:abstractNumId w:val="8"/>
  </w:num>
  <w:num w:numId="5">
    <w:abstractNumId w:val="13"/>
  </w:num>
  <w:num w:numId="6">
    <w:abstractNumId w:val="10"/>
  </w:num>
  <w:num w:numId="7">
    <w:abstractNumId w:val="5"/>
  </w:num>
  <w:num w:numId="8">
    <w:abstractNumId w:val="0"/>
  </w:num>
  <w:num w:numId="9">
    <w:abstractNumId w:val="1"/>
  </w:num>
  <w:num w:numId="10">
    <w:abstractNumId w:val="2"/>
  </w:num>
  <w:num w:numId="11">
    <w:abstractNumId w:val="9"/>
  </w:num>
  <w:num w:numId="12">
    <w:abstractNumId w:val="6"/>
  </w:num>
  <w:num w:numId="13">
    <w:abstractNumId w:val="7"/>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08"/>
    <w:rsid w:val="0002353C"/>
    <w:rsid w:val="00040C13"/>
    <w:rsid w:val="00087EDA"/>
    <w:rsid w:val="000F5E17"/>
    <w:rsid w:val="00166AE1"/>
    <w:rsid w:val="00175FE4"/>
    <w:rsid w:val="001D3DA1"/>
    <w:rsid w:val="00215750"/>
    <w:rsid w:val="002607C5"/>
    <w:rsid w:val="002608A6"/>
    <w:rsid w:val="002F0B22"/>
    <w:rsid w:val="002F7B04"/>
    <w:rsid w:val="00300615"/>
    <w:rsid w:val="0031536A"/>
    <w:rsid w:val="00344640"/>
    <w:rsid w:val="00352052"/>
    <w:rsid w:val="00355E95"/>
    <w:rsid w:val="0036277D"/>
    <w:rsid w:val="00376634"/>
    <w:rsid w:val="00455E0A"/>
    <w:rsid w:val="00460A43"/>
    <w:rsid w:val="00497E70"/>
    <w:rsid w:val="004E3D13"/>
    <w:rsid w:val="004E7212"/>
    <w:rsid w:val="00595306"/>
    <w:rsid w:val="005B2264"/>
    <w:rsid w:val="005C382D"/>
    <w:rsid w:val="00627BEC"/>
    <w:rsid w:val="00635B9F"/>
    <w:rsid w:val="00655482"/>
    <w:rsid w:val="00690CAA"/>
    <w:rsid w:val="006A737D"/>
    <w:rsid w:val="00722008"/>
    <w:rsid w:val="00737419"/>
    <w:rsid w:val="00754615"/>
    <w:rsid w:val="00783499"/>
    <w:rsid w:val="00792088"/>
    <w:rsid w:val="00823A84"/>
    <w:rsid w:val="00837656"/>
    <w:rsid w:val="0084368B"/>
    <w:rsid w:val="008460C5"/>
    <w:rsid w:val="0085374E"/>
    <w:rsid w:val="00883694"/>
    <w:rsid w:val="008A5EBE"/>
    <w:rsid w:val="008B3218"/>
    <w:rsid w:val="009519DA"/>
    <w:rsid w:val="009A04D5"/>
    <w:rsid w:val="009C3E4C"/>
    <w:rsid w:val="009D0923"/>
    <w:rsid w:val="009E049E"/>
    <w:rsid w:val="00A01C4C"/>
    <w:rsid w:val="00A53A4D"/>
    <w:rsid w:val="00AA2A3B"/>
    <w:rsid w:val="00AB7A91"/>
    <w:rsid w:val="00AC0EFE"/>
    <w:rsid w:val="00B01D88"/>
    <w:rsid w:val="00B506BA"/>
    <w:rsid w:val="00B8339C"/>
    <w:rsid w:val="00BC29AF"/>
    <w:rsid w:val="00BC5826"/>
    <w:rsid w:val="00C0223B"/>
    <w:rsid w:val="00C16654"/>
    <w:rsid w:val="00C4538F"/>
    <w:rsid w:val="00C56780"/>
    <w:rsid w:val="00C87A00"/>
    <w:rsid w:val="00CB5E71"/>
    <w:rsid w:val="00CD233F"/>
    <w:rsid w:val="00CE08B8"/>
    <w:rsid w:val="00D516FA"/>
    <w:rsid w:val="00D758A4"/>
    <w:rsid w:val="00D90122"/>
    <w:rsid w:val="00DC41A8"/>
    <w:rsid w:val="00DF25CB"/>
    <w:rsid w:val="00E07D1E"/>
    <w:rsid w:val="00E34D9A"/>
    <w:rsid w:val="00E36213"/>
    <w:rsid w:val="00E47F91"/>
    <w:rsid w:val="00E62911"/>
    <w:rsid w:val="00E76F30"/>
    <w:rsid w:val="00E8511D"/>
    <w:rsid w:val="00F01186"/>
    <w:rsid w:val="00F16883"/>
    <w:rsid w:val="00F2629B"/>
    <w:rsid w:val="00F72CE9"/>
    <w:rsid w:val="00F731D1"/>
    <w:rsid w:val="00F77C3A"/>
    <w:rsid w:val="00FA0214"/>
    <w:rsid w:val="00FB7E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9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E4"/>
  </w:style>
  <w:style w:type="paragraph" w:styleId="Heading1">
    <w:name w:val="heading 1"/>
    <w:basedOn w:val="Normal"/>
    <w:next w:val="Normal"/>
    <w:uiPriority w:val="9"/>
    <w:qFormat/>
    <w:rsid w:val="00175FE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75FE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75FE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75FE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75FE4"/>
    <w:pPr>
      <w:keepNext/>
      <w:keepLines/>
      <w:spacing w:before="220" w:after="40"/>
      <w:outlineLvl w:val="4"/>
    </w:pPr>
    <w:rPr>
      <w:b/>
    </w:rPr>
  </w:style>
  <w:style w:type="paragraph" w:styleId="Heading6">
    <w:name w:val="heading 6"/>
    <w:basedOn w:val="Normal"/>
    <w:next w:val="Normal"/>
    <w:uiPriority w:val="9"/>
    <w:semiHidden/>
    <w:unhideWhenUsed/>
    <w:qFormat/>
    <w:rsid w:val="00175FE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75FE4"/>
    <w:pPr>
      <w:keepNext/>
      <w:keepLines/>
      <w:spacing w:before="480" w:after="120"/>
    </w:pPr>
    <w:rPr>
      <w:b/>
      <w:sz w:val="72"/>
      <w:szCs w:val="72"/>
    </w:rPr>
  </w:style>
  <w:style w:type="paragraph" w:styleId="Subtitle">
    <w:name w:val="Subtitle"/>
    <w:basedOn w:val="Normal"/>
    <w:next w:val="Normal"/>
    <w:uiPriority w:val="11"/>
    <w:qFormat/>
    <w:rsid w:val="00175FE4"/>
    <w:pPr>
      <w:keepNext/>
      <w:keepLines/>
      <w:spacing w:before="360" w:after="80"/>
    </w:pPr>
    <w:rPr>
      <w:rFonts w:ascii="Georgia" w:eastAsia="Georgia" w:hAnsi="Georgia" w:cs="Georgia"/>
      <w:i/>
      <w:color w:val="666666"/>
      <w:sz w:val="48"/>
      <w:szCs w:val="48"/>
    </w:rPr>
  </w:style>
  <w:style w:type="table" w:customStyle="1" w:styleId="a">
    <w:basedOn w:val="TableNormal"/>
    <w:rsid w:val="00175FE4"/>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9A04D5"/>
    <w:pPr>
      <w:spacing w:after="0" w:line="240" w:lineRule="auto"/>
    </w:pPr>
    <w:rPr>
      <w:rFonts w:ascii="Times New Roman" w:eastAsia="Times New Roman" w:hAnsi="Times New Roman" w:cs="Times New Roman"/>
      <w:sz w:val="20"/>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A04D5"/>
    <w:rPr>
      <w:color w:val="0000FF"/>
      <w:u w:val="single"/>
    </w:rPr>
  </w:style>
  <w:style w:type="paragraph" w:styleId="ListParagraph">
    <w:name w:val="List Paragraph"/>
    <w:basedOn w:val="Normal"/>
    <w:uiPriority w:val="34"/>
    <w:qFormat/>
    <w:rsid w:val="009A04D5"/>
    <w:pPr>
      <w:ind w:left="720"/>
      <w:contextualSpacing/>
    </w:pPr>
    <w:rPr>
      <w:rFonts w:eastAsia="Times New Roman" w:cs="Times New Roman"/>
      <w:lang w:eastAsia="en-GB"/>
    </w:rPr>
  </w:style>
  <w:style w:type="paragraph" w:styleId="BalloonText">
    <w:name w:val="Balloon Text"/>
    <w:basedOn w:val="Normal"/>
    <w:link w:val="BalloonTextChar"/>
    <w:uiPriority w:val="99"/>
    <w:semiHidden/>
    <w:unhideWhenUsed/>
    <w:rsid w:val="00AA2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3B"/>
    <w:rPr>
      <w:rFonts w:ascii="Tahoma" w:hAnsi="Tahoma" w:cs="Tahoma"/>
      <w:sz w:val="16"/>
      <w:szCs w:val="16"/>
    </w:rPr>
  </w:style>
  <w:style w:type="paragraph" w:styleId="Header">
    <w:name w:val="header"/>
    <w:basedOn w:val="Normal"/>
    <w:link w:val="HeaderChar"/>
    <w:uiPriority w:val="99"/>
    <w:unhideWhenUsed/>
    <w:rsid w:val="00C56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780"/>
  </w:style>
  <w:style w:type="paragraph" w:styleId="Footer">
    <w:name w:val="footer"/>
    <w:basedOn w:val="Normal"/>
    <w:link w:val="FooterChar"/>
    <w:uiPriority w:val="99"/>
    <w:unhideWhenUsed/>
    <w:rsid w:val="00C56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780"/>
  </w:style>
  <w:style w:type="paragraph" w:styleId="FootnoteText">
    <w:name w:val="footnote text"/>
    <w:basedOn w:val="Normal"/>
    <w:link w:val="FootnoteTextChar"/>
    <w:uiPriority w:val="99"/>
    <w:semiHidden/>
    <w:unhideWhenUsed/>
    <w:rsid w:val="00497E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E70"/>
    <w:rPr>
      <w:sz w:val="20"/>
      <w:szCs w:val="20"/>
    </w:rPr>
  </w:style>
  <w:style w:type="character" w:styleId="FootnoteReference">
    <w:name w:val="footnote reference"/>
    <w:basedOn w:val="DefaultParagraphFont"/>
    <w:uiPriority w:val="99"/>
    <w:semiHidden/>
    <w:unhideWhenUsed/>
    <w:rsid w:val="00497E70"/>
    <w:rPr>
      <w:vertAlign w:val="superscript"/>
    </w:rPr>
  </w:style>
  <w:style w:type="character" w:styleId="CommentReference">
    <w:name w:val="annotation reference"/>
    <w:basedOn w:val="DefaultParagraphFont"/>
    <w:uiPriority w:val="99"/>
    <w:semiHidden/>
    <w:unhideWhenUsed/>
    <w:rsid w:val="00497E70"/>
    <w:rPr>
      <w:sz w:val="16"/>
      <w:szCs w:val="16"/>
    </w:rPr>
  </w:style>
  <w:style w:type="paragraph" w:styleId="CommentText">
    <w:name w:val="annotation text"/>
    <w:basedOn w:val="Normal"/>
    <w:link w:val="CommentTextChar"/>
    <w:uiPriority w:val="99"/>
    <w:semiHidden/>
    <w:unhideWhenUsed/>
    <w:rsid w:val="00497E70"/>
    <w:pPr>
      <w:spacing w:line="240" w:lineRule="auto"/>
    </w:pPr>
    <w:rPr>
      <w:sz w:val="20"/>
      <w:szCs w:val="20"/>
    </w:rPr>
  </w:style>
  <w:style w:type="character" w:customStyle="1" w:styleId="CommentTextChar">
    <w:name w:val="Comment Text Char"/>
    <w:basedOn w:val="DefaultParagraphFont"/>
    <w:link w:val="CommentText"/>
    <w:uiPriority w:val="99"/>
    <w:semiHidden/>
    <w:rsid w:val="00497E70"/>
    <w:rPr>
      <w:sz w:val="20"/>
      <w:szCs w:val="20"/>
    </w:rPr>
  </w:style>
  <w:style w:type="paragraph" w:styleId="CommentSubject">
    <w:name w:val="annotation subject"/>
    <w:basedOn w:val="CommentText"/>
    <w:next w:val="CommentText"/>
    <w:link w:val="CommentSubjectChar"/>
    <w:uiPriority w:val="99"/>
    <w:semiHidden/>
    <w:unhideWhenUsed/>
    <w:rsid w:val="00497E70"/>
    <w:rPr>
      <w:b/>
      <w:bCs/>
    </w:rPr>
  </w:style>
  <w:style w:type="character" w:customStyle="1" w:styleId="CommentSubjectChar">
    <w:name w:val="Comment Subject Char"/>
    <w:basedOn w:val="CommentTextChar"/>
    <w:link w:val="CommentSubject"/>
    <w:uiPriority w:val="99"/>
    <w:semiHidden/>
    <w:rsid w:val="00497E70"/>
    <w:rPr>
      <w:b/>
      <w:bCs/>
      <w:sz w:val="20"/>
      <w:szCs w:val="20"/>
    </w:rPr>
  </w:style>
  <w:style w:type="character" w:styleId="PageNumber">
    <w:name w:val="page number"/>
    <w:basedOn w:val="DefaultParagraphFont"/>
    <w:uiPriority w:val="99"/>
    <w:semiHidden/>
    <w:unhideWhenUsed/>
    <w:rsid w:val="00853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E4"/>
  </w:style>
  <w:style w:type="paragraph" w:styleId="Heading1">
    <w:name w:val="heading 1"/>
    <w:basedOn w:val="Normal"/>
    <w:next w:val="Normal"/>
    <w:uiPriority w:val="9"/>
    <w:qFormat/>
    <w:rsid w:val="00175FE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75FE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75FE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75FE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75FE4"/>
    <w:pPr>
      <w:keepNext/>
      <w:keepLines/>
      <w:spacing w:before="220" w:after="40"/>
      <w:outlineLvl w:val="4"/>
    </w:pPr>
    <w:rPr>
      <w:b/>
    </w:rPr>
  </w:style>
  <w:style w:type="paragraph" w:styleId="Heading6">
    <w:name w:val="heading 6"/>
    <w:basedOn w:val="Normal"/>
    <w:next w:val="Normal"/>
    <w:uiPriority w:val="9"/>
    <w:semiHidden/>
    <w:unhideWhenUsed/>
    <w:qFormat/>
    <w:rsid w:val="00175FE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75FE4"/>
    <w:pPr>
      <w:keepNext/>
      <w:keepLines/>
      <w:spacing w:before="480" w:after="120"/>
    </w:pPr>
    <w:rPr>
      <w:b/>
      <w:sz w:val="72"/>
      <w:szCs w:val="72"/>
    </w:rPr>
  </w:style>
  <w:style w:type="paragraph" w:styleId="Subtitle">
    <w:name w:val="Subtitle"/>
    <w:basedOn w:val="Normal"/>
    <w:next w:val="Normal"/>
    <w:uiPriority w:val="11"/>
    <w:qFormat/>
    <w:rsid w:val="00175FE4"/>
    <w:pPr>
      <w:keepNext/>
      <w:keepLines/>
      <w:spacing w:before="360" w:after="80"/>
    </w:pPr>
    <w:rPr>
      <w:rFonts w:ascii="Georgia" w:eastAsia="Georgia" w:hAnsi="Georgia" w:cs="Georgia"/>
      <w:i/>
      <w:color w:val="666666"/>
      <w:sz w:val="48"/>
      <w:szCs w:val="48"/>
    </w:rPr>
  </w:style>
  <w:style w:type="table" w:customStyle="1" w:styleId="a">
    <w:basedOn w:val="TableNormal"/>
    <w:rsid w:val="00175FE4"/>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9A04D5"/>
    <w:pPr>
      <w:spacing w:after="0" w:line="240" w:lineRule="auto"/>
    </w:pPr>
    <w:rPr>
      <w:rFonts w:ascii="Times New Roman" w:eastAsia="Times New Roman" w:hAnsi="Times New Roman" w:cs="Times New Roman"/>
      <w:sz w:val="20"/>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A04D5"/>
    <w:rPr>
      <w:color w:val="0000FF"/>
      <w:u w:val="single"/>
    </w:rPr>
  </w:style>
  <w:style w:type="paragraph" w:styleId="ListParagraph">
    <w:name w:val="List Paragraph"/>
    <w:basedOn w:val="Normal"/>
    <w:uiPriority w:val="34"/>
    <w:qFormat/>
    <w:rsid w:val="009A04D5"/>
    <w:pPr>
      <w:ind w:left="720"/>
      <w:contextualSpacing/>
    </w:pPr>
    <w:rPr>
      <w:rFonts w:eastAsia="Times New Roman" w:cs="Times New Roman"/>
      <w:lang w:eastAsia="en-GB"/>
    </w:rPr>
  </w:style>
  <w:style w:type="paragraph" w:styleId="BalloonText">
    <w:name w:val="Balloon Text"/>
    <w:basedOn w:val="Normal"/>
    <w:link w:val="BalloonTextChar"/>
    <w:uiPriority w:val="99"/>
    <w:semiHidden/>
    <w:unhideWhenUsed/>
    <w:rsid w:val="00AA2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3B"/>
    <w:rPr>
      <w:rFonts w:ascii="Tahoma" w:hAnsi="Tahoma" w:cs="Tahoma"/>
      <w:sz w:val="16"/>
      <w:szCs w:val="16"/>
    </w:rPr>
  </w:style>
  <w:style w:type="paragraph" w:styleId="Header">
    <w:name w:val="header"/>
    <w:basedOn w:val="Normal"/>
    <w:link w:val="HeaderChar"/>
    <w:uiPriority w:val="99"/>
    <w:unhideWhenUsed/>
    <w:rsid w:val="00C56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780"/>
  </w:style>
  <w:style w:type="paragraph" w:styleId="Footer">
    <w:name w:val="footer"/>
    <w:basedOn w:val="Normal"/>
    <w:link w:val="FooterChar"/>
    <w:uiPriority w:val="99"/>
    <w:unhideWhenUsed/>
    <w:rsid w:val="00C56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780"/>
  </w:style>
  <w:style w:type="paragraph" w:styleId="FootnoteText">
    <w:name w:val="footnote text"/>
    <w:basedOn w:val="Normal"/>
    <w:link w:val="FootnoteTextChar"/>
    <w:uiPriority w:val="99"/>
    <w:semiHidden/>
    <w:unhideWhenUsed/>
    <w:rsid w:val="00497E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E70"/>
    <w:rPr>
      <w:sz w:val="20"/>
      <w:szCs w:val="20"/>
    </w:rPr>
  </w:style>
  <w:style w:type="character" w:styleId="FootnoteReference">
    <w:name w:val="footnote reference"/>
    <w:basedOn w:val="DefaultParagraphFont"/>
    <w:uiPriority w:val="99"/>
    <w:semiHidden/>
    <w:unhideWhenUsed/>
    <w:rsid w:val="00497E70"/>
    <w:rPr>
      <w:vertAlign w:val="superscript"/>
    </w:rPr>
  </w:style>
  <w:style w:type="character" w:styleId="CommentReference">
    <w:name w:val="annotation reference"/>
    <w:basedOn w:val="DefaultParagraphFont"/>
    <w:uiPriority w:val="99"/>
    <w:semiHidden/>
    <w:unhideWhenUsed/>
    <w:rsid w:val="00497E70"/>
    <w:rPr>
      <w:sz w:val="16"/>
      <w:szCs w:val="16"/>
    </w:rPr>
  </w:style>
  <w:style w:type="paragraph" w:styleId="CommentText">
    <w:name w:val="annotation text"/>
    <w:basedOn w:val="Normal"/>
    <w:link w:val="CommentTextChar"/>
    <w:uiPriority w:val="99"/>
    <w:semiHidden/>
    <w:unhideWhenUsed/>
    <w:rsid w:val="00497E70"/>
    <w:pPr>
      <w:spacing w:line="240" w:lineRule="auto"/>
    </w:pPr>
    <w:rPr>
      <w:sz w:val="20"/>
      <w:szCs w:val="20"/>
    </w:rPr>
  </w:style>
  <w:style w:type="character" w:customStyle="1" w:styleId="CommentTextChar">
    <w:name w:val="Comment Text Char"/>
    <w:basedOn w:val="DefaultParagraphFont"/>
    <w:link w:val="CommentText"/>
    <w:uiPriority w:val="99"/>
    <w:semiHidden/>
    <w:rsid w:val="00497E70"/>
    <w:rPr>
      <w:sz w:val="20"/>
      <w:szCs w:val="20"/>
    </w:rPr>
  </w:style>
  <w:style w:type="paragraph" w:styleId="CommentSubject">
    <w:name w:val="annotation subject"/>
    <w:basedOn w:val="CommentText"/>
    <w:next w:val="CommentText"/>
    <w:link w:val="CommentSubjectChar"/>
    <w:uiPriority w:val="99"/>
    <w:semiHidden/>
    <w:unhideWhenUsed/>
    <w:rsid w:val="00497E70"/>
    <w:rPr>
      <w:b/>
      <w:bCs/>
    </w:rPr>
  </w:style>
  <w:style w:type="character" w:customStyle="1" w:styleId="CommentSubjectChar">
    <w:name w:val="Comment Subject Char"/>
    <w:basedOn w:val="CommentTextChar"/>
    <w:link w:val="CommentSubject"/>
    <w:uiPriority w:val="99"/>
    <w:semiHidden/>
    <w:rsid w:val="00497E70"/>
    <w:rPr>
      <w:b/>
      <w:bCs/>
      <w:sz w:val="20"/>
      <w:szCs w:val="20"/>
    </w:rPr>
  </w:style>
  <w:style w:type="character" w:styleId="PageNumber">
    <w:name w:val="page number"/>
    <w:basedOn w:val="DefaultParagraphFont"/>
    <w:uiPriority w:val="99"/>
    <w:semiHidden/>
    <w:unhideWhenUsed/>
    <w:rsid w:val="00853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true.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tanlacviet886@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FDCD-E7D2-4663-BFC4-E5184922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VNet.JSC</cp:lastModifiedBy>
  <cp:revision>2</cp:revision>
  <cp:lastPrinted>2020-02-05T06:52:00Z</cp:lastPrinted>
  <dcterms:created xsi:type="dcterms:W3CDTF">2020-02-12T09:58:00Z</dcterms:created>
  <dcterms:modified xsi:type="dcterms:W3CDTF">2020-02-12T09:58:00Z</dcterms:modified>
</cp:coreProperties>
</file>